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CB4E8" w14:textId="369B5483" w:rsidR="00A1404F" w:rsidRPr="00697209" w:rsidRDefault="00A1404F" w:rsidP="00A1404F">
      <w:pPr>
        <w:tabs>
          <w:tab w:val="left" w:pos="3585"/>
        </w:tabs>
        <w:jc w:val="both"/>
        <w:rPr>
          <w:rFonts w:ascii="Arial" w:hAnsi="Arial" w:cs="Arial"/>
          <w:b/>
          <w:color w:val="000000"/>
          <w:sz w:val="24"/>
          <w:szCs w:val="24"/>
        </w:rPr>
      </w:pPr>
      <w:r w:rsidRPr="00697209">
        <w:rPr>
          <w:rFonts w:ascii="Arial" w:hAnsi="Arial" w:cs="Arial"/>
          <w:b/>
          <w:color w:val="000000"/>
          <w:sz w:val="24"/>
          <w:szCs w:val="24"/>
        </w:rPr>
        <w:tab/>
      </w:r>
    </w:p>
    <w:p w14:paraId="3334EC2B" w14:textId="0AB18921" w:rsidR="00A1404F" w:rsidRPr="00697209" w:rsidRDefault="00036714" w:rsidP="00A1404F">
      <w:pPr>
        <w:jc w:val="both"/>
        <w:rPr>
          <w:rFonts w:ascii="Arial" w:hAnsi="Arial" w:cs="Arial"/>
          <w:b/>
          <w:sz w:val="24"/>
          <w:szCs w:val="24"/>
        </w:rPr>
      </w:pPr>
      <w:r w:rsidRPr="00697209">
        <w:rPr>
          <w:rFonts w:ascii="Arial" w:hAnsi="Arial" w:cs="Arial"/>
          <w:b/>
          <w:color w:val="000000"/>
          <w:sz w:val="24"/>
          <w:szCs w:val="24"/>
        </w:rPr>
        <w:t>“</w:t>
      </w:r>
      <w:r w:rsidR="00A1404F" w:rsidRPr="00697209">
        <w:rPr>
          <w:rFonts w:ascii="Arial" w:hAnsi="Arial" w:cs="Arial"/>
          <w:b/>
          <w:color w:val="000000"/>
          <w:sz w:val="24"/>
          <w:szCs w:val="24"/>
        </w:rPr>
        <w:t xml:space="preserve">POR MEDIO DEL CUAL SE </w:t>
      </w:r>
      <w:r w:rsidR="00B25308" w:rsidRPr="00697209">
        <w:rPr>
          <w:rFonts w:ascii="Arial" w:hAnsi="Arial" w:cs="Arial"/>
          <w:b/>
          <w:color w:val="000000"/>
          <w:sz w:val="24"/>
          <w:szCs w:val="24"/>
        </w:rPr>
        <w:t>MODIFICA EL PRESUPUESTO DE INGRESOS Y GASTOS DEL MUNICIPIO DE MONTENEGRO PARA LA VIGENCIA 202</w:t>
      </w:r>
      <w:r w:rsidR="00F40F7F" w:rsidRPr="00697209">
        <w:rPr>
          <w:rFonts w:ascii="Arial" w:hAnsi="Arial" w:cs="Arial"/>
          <w:b/>
          <w:color w:val="000000"/>
          <w:sz w:val="24"/>
          <w:szCs w:val="24"/>
        </w:rPr>
        <w:t>3</w:t>
      </w:r>
      <w:r w:rsidRPr="00697209">
        <w:rPr>
          <w:rFonts w:ascii="Arial" w:hAnsi="Arial" w:cs="Arial"/>
          <w:b/>
          <w:color w:val="000000"/>
          <w:sz w:val="24"/>
          <w:szCs w:val="24"/>
        </w:rPr>
        <w:t>”</w:t>
      </w:r>
    </w:p>
    <w:p w14:paraId="1054F6D4" w14:textId="77777777" w:rsidR="00A1404F" w:rsidRPr="00697209" w:rsidRDefault="00A1404F" w:rsidP="00A1404F">
      <w:pPr>
        <w:jc w:val="both"/>
        <w:rPr>
          <w:rFonts w:ascii="Arial" w:hAnsi="Arial" w:cs="Arial"/>
          <w:b/>
          <w:sz w:val="24"/>
          <w:szCs w:val="24"/>
        </w:rPr>
      </w:pPr>
    </w:p>
    <w:p w14:paraId="268DE840" w14:textId="3E5A9A6D" w:rsidR="00A1404F" w:rsidRPr="00697209" w:rsidRDefault="00A1404F" w:rsidP="00A1404F">
      <w:pPr>
        <w:jc w:val="both"/>
        <w:rPr>
          <w:rFonts w:ascii="Arial" w:hAnsi="Arial" w:cs="Arial"/>
          <w:sz w:val="24"/>
          <w:szCs w:val="24"/>
        </w:rPr>
      </w:pPr>
      <w:r w:rsidRPr="00697209">
        <w:rPr>
          <w:rFonts w:ascii="Arial" w:hAnsi="Arial" w:cs="Arial"/>
          <w:b/>
          <w:sz w:val="24"/>
          <w:szCs w:val="24"/>
        </w:rPr>
        <w:t>EL SUSCRITO ALCALDE DEL MUNICIPIO DE</w:t>
      </w:r>
      <w:r w:rsidRPr="00697209">
        <w:rPr>
          <w:rFonts w:ascii="Arial" w:hAnsi="Arial" w:cs="Arial"/>
          <w:sz w:val="24"/>
          <w:szCs w:val="24"/>
        </w:rPr>
        <w:t xml:space="preserve"> </w:t>
      </w:r>
      <w:r w:rsidRPr="00697209">
        <w:rPr>
          <w:rFonts w:ascii="Arial" w:hAnsi="Arial" w:cs="Arial"/>
          <w:b/>
          <w:sz w:val="24"/>
          <w:szCs w:val="24"/>
        </w:rPr>
        <w:t>MONTENEGRO QUINDÍO</w:t>
      </w:r>
      <w:r w:rsidRPr="00697209">
        <w:rPr>
          <w:rFonts w:ascii="Arial" w:hAnsi="Arial" w:cs="Arial"/>
          <w:sz w:val="24"/>
          <w:szCs w:val="24"/>
        </w:rPr>
        <w:t>, en ejercicio de sus facultades Constitucionales y legales, especialmente las conferidas en el artículo 1, 2, 209, y 315 de la Constitución Política de Colombia de 1991, los Acuerdo 009 de 2021,</w:t>
      </w:r>
    </w:p>
    <w:p w14:paraId="2D13B2CC" w14:textId="77777777" w:rsidR="00A1404F" w:rsidRPr="00697209" w:rsidRDefault="00A1404F" w:rsidP="00A1404F">
      <w:pPr>
        <w:jc w:val="both"/>
        <w:rPr>
          <w:rFonts w:ascii="Arial" w:hAnsi="Arial" w:cs="Arial"/>
          <w:sz w:val="24"/>
          <w:szCs w:val="24"/>
        </w:rPr>
      </w:pPr>
    </w:p>
    <w:p w14:paraId="67BF03E3" w14:textId="77777777" w:rsidR="00A1404F" w:rsidRPr="00697209" w:rsidRDefault="00A1404F" w:rsidP="00A1404F">
      <w:pPr>
        <w:jc w:val="center"/>
        <w:rPr>
          <w:rFonts w:ascii="Arial" w:hAnsi="Arial" w:cs="Arial"/>
          <w:b/>
          <w:sz w:val="24"/>
          <w:szCs w:val="24"/>
        </w:rPr>
      </w:pPr>
      <w:r w:rsidRPr="00697209">
        <w:rPr>
          <w:rFonts w:ascii="Arial" w:hAnsi="Arial" w:cs="Arial"/>
          <w:b/>
          <w:sz w:val="24"/>
          <w:szCs w:val="24"/>
        </w:rPr>
        <w:t>CONSIDERANDO:</w:t>
      </w:r>
    </w:p>
    <w:p w14:paraId="26051C1E" w14:textId="77777777" w:rsidR="00A1404F" w:rsidRPr="00697209" w:rsidRDefault="00A1404F" w:rsidP="00A1404F">
      <w:pPr>
        <w:jc w:val="center"/>
        <w:rPr>
          <w:rFonts w:ascii="Arial" w:hAnsi="Arial" w:cs="Arial"/>
          <w:b/>
          <w:sz w:val="24"/>
          <w:szCs w:val="24"/>
        </w:rPr>
      </w:pPr>
    </w:p>
    <w:p w14:paraId="2D148005" w14:textId="77777777" w:rsidR="00A1404F" w:rsidRPr="00697209" w:rsidRDefault="00A1404F" w:rsidP="00A1404F">
      <w:pPr>
        <w:ind w:left="6096" w:right="1894" w:hanging="4262"/>
        <w:jc w:val="center"/>
        <w:rPr>
          <w:rFonts w:ascii="Arial" w:eastAsia="Arial" w:hAnsi="Arial" w:cs="Arial"/>
          <w:b/>
          <w:sz w:val="24"/>
          <w:szCs w:val="24"/>
        </w:rPr>
      </w:pPr>
    </w:p>
    <w:p w14:paraId="0680007C" w14:textId="77777777" w:rsidR="00A1404F" w:rsidRPr="00697209" w:rsidRDefault="00A1404F" w:rsidP="00A1404F">
      <w:pPr>
        <w:numPr>
          <w:ilvl w:val="0"/>
          <w:numId w:val="4"/>
        </w:numPr>
        <w:jc w:val="both"/>
        <w:rPr>
          <w:rFonts w:ascii="Arial" w:hAnsi="Arial" w:cs="Arial"/>
          <w:i/>
          <w:iCs/>
          <w:sz w:val="24"/>
          <w:szCs w:val="24"/>
        </w:rPr>
      </w:pPr>
      <w:r w:rsidRPr="00697209">
        <w:rPr>
          <w:rFonts w:ascii="Arial" w:hAnsi="Arial" w:cs="Arial"/>
          <w:sz w:val="24"/>
          <w:szCs w:val="24"/>
        </w:rPr>
        <w:t xml:space="preserve">Que la Constitución Política de Colombia en su Artículo 1o. determina: </w:t>
      </w:r>
      <w:r w:rsidRPr="00697209">
        <w:rPr>
          <w:rFonts w:ascii="Arial" w:hAnsi="Arial" w:cs="Arial"/>
          <w:i/>
          <w:iCs/>
          <w:sz w:val="24"/>
          <w:szCs w:val="24"/>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14:paraId="779F3F27" w14:textId="77777777" w:rsidR="00A1404F" w:rsidRPr="00697209" w:rsidRDefault="00A1404F" w:rsidP="00A1404F">
      <w:pPr>
        <w:ind w:left="720"/>
        <w:jc w:val="both"/>
        <w:rPr>
          <w:rFonts w:ascii="Arial" w:hAnsi="Arial" w:cs="Arial"/>
          <w:i/>
          <w:iCs/>
          <w:sz w:val="24"/>
          <w:szCs w:val="24"/>
        </w:rPr>
      </w:pPr>
    </w:p>
    <w:p w14:paraId="3346BE85" w14:textId="77777777" w:rsidR="00A1404F" w:rsidRPr="00697209" w:rsidRDefault="00A1404F" w:rsidP="00A1404F">
      <w:pPr>
        <w:numPr>
          <w:ilvl w:val="0"/>
          <w:numId w:val="4"/>
        </w:numPr>
        <w:jc w:val="both"/>
        <w:rPr>
          <w:rFonts w:ascii="Arial" w:hAnsi="Arial" w:cs="Arial"/>
          <w:i/>
          <w:iCs/>
          <w:sz w:val="24"/>
          <w:szCs w:val="24"/>
        </w:rPr>
      </w:pPr>
      <w:r w:rsidRPr="00697209">
        <w:rPr>
          <w:rFonts w:ascii="Arial" w:hAnsi="Arial" w:cs="Arial"/>
          <w:color w:val="000000"/>
          <w:sz w:val="24"/>
          <w:szCs w:val="24"/>
        </w:rPr>
        <w:t xml:space="preserve">Que el Artículo 2º de la norma superior, consagra: </w:t>
      </w:r>
      <w:r w:rsidRPr="00697209">
        <w:rPr>
          <w:rFonts w:ascii="Arial" w:hAnsi="Arial" w:cs="Arial"/>
          <w:bCs/>
          <w:i/>
          <w:color w:val="000000"/>
          <w:sz w:val="24"/>
          <w:szCs w:val="24"/>
        </w:rPr>
        <w:t>Son fines esenciales del Estado:</w:t>
      </w:r>
      <w:r w:rsidRPr="00697209">
        <w:rPr>
          <w:rFonts w:ascii="Arial" w:hAnsi="Arial" w:cs="Arial"/>
          <w:b/>
          <w:bCs/>
          <w:i/>
          <w:color w:val="000000"/>
          <w:sz w:val="24"/>
          <w:szCs w:val="24"/>
        </w:rPr>
        <w:t xml:space="preserve"> </w:t>
      </w:r>
      <w:r w:rsidRPr="00697209">
        <w:rPr>
          <w:rFonts w:ascii="Arial" w:hAnsi="Arial" w:cs="Arial"/>
          <w:i/>
          <w:color w:val="000000"/>
          <w:sz w:val="24"/>
          <w:szCs w:val="24"/>
        </w:rPr>
        <w:t>“(…)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3C07B7D4" w14:textId="77777777" w:rsidR="00A1404F" w:rsidRPr="00697209" w:rsidRDefault="00A1404F" w:rsidP="00A1404F">
      <w:pPr>
        <w:pStyle w:val="Prrafodelista"/>
        <w:jc w:val="both"/>
        <w:rPr>
          <w:rFonts w:ascii="Arial" w:hAnsi="Arial" w:cs="Arial"/>
          <w:i/>
          <w:color w:val="000000"/>
          <w:sz w:val="24"/>
          <w:szCs w:val="24"/>
        </w:rPr>
      </w:pPr>
      <w:r w:rsidRPr="00697209">
        <w:rPr>
          <w:rFonts w:ascii="Arial" w:hAnsi="Arial" w:cs="Arial"/>
          <w:i/>
          <w:color w:val="000000"/>
          <w:sz w:val="24"/>
          <w:szCs w:val="24"/>
        </w:rPr>
        <w:t>Las autoridades de la República están instituidas para proteger a todas las personas residentes en Colombia, en su vida, honra, bienes, creencias, y demás derechos y libertades, y para asegurar el cumplimiento de los deberes sociales del Estado y de los particulares (…)”.</w:t>
      </w:r>
    </w:p>
    <w:p w14:paraId="0F240CBF" w14:textId="77777777" w:rsidR="00A1404F" w:rsidRPr="00697209" w:rsidRDefault="00A1404F" w:rsidP="00A1404F">
      <w:pPr>
        <w:pStyle w:val="Prrafodelista"/>
        <w:jc w:val="both"/>
        <w:rPr>
          <w:rFonts w:ascii="Arial" w:hAnsi="Arial" w:cs="Arial"/>
          <w:i/>
          <w:color w:val="000000"/>
          <w:sz w:val="24"/>
          <w:szCs w:val="24"/>
        </w:rPr>
      </w:pPr>
    </w:p>
    <w:p w14:paraId="7509AEDC" w14:textId="77777777" w:rsidR="00A1404F" w:rsidRPr="00697209" w:rsidRDefault="00A1404F" w:rsidP="00A1404F">
      <w:pPr>
        <w:pStyle w:val="Prrafodelista"/>
        <w:numPr>
          <w:ilvl w:val="0"/>
          <w:numId w:val="4"/>
        </w:numPr>
        <w:contextualSpacing/>
        <w:jc w:val="both"/>
        <w:rPr>
          <w:rFonts w:ascii="Arial" w:hAnsi="Arial" w:cs="Arial"/>
          <w:i/>
          <w:color w:val="000000"/>
          <w:sz w:val="24"/>
          <w:szCs w:val="24"/>
        </w:rPr>
      </w:pPr>
      <w:r w:rsidRPr="00697209">
        <w:rPr>
          <w:rFonts w:ascii="Arial" w:hAnsi="Arial" w:cs="Arial"/>
          <w:sz w:val="24"/>
          <w:szCs w:val="24"/>
        </w:rPr>
        <w:t>Que en el Capítulo 5 de la Constitución Política Nacional, se hace referencia a la</w:t>
      </w:r>
      <w:r w:rsidRPr="00697209">
        <w:rPr>
          <w:rFonts w:ascii="Arial" w:hAnsi="Arial" w:cs="Arial"/>
          <w:i/>
          <w:sz w:val="24"/>
          <w:szCs w:val="24"/>
        </w:rPr>
        <w:t xml:space="preserve"> “Función Administrativa” </w:t>
      </w:r>
      <w:r w:rsidRPr="00697209">
        <w:rPr>
          <w:rFonts w:ascii="Arial" w:hAnsi="Arial" w:cs="Arial"/>
          <w:sz w:val="24"/>
          <w:szCs w:val="24"/>
        </w:rPr>
        <w:t xml:space="preserve">y dispone en el artículo 209 que, </w:t>
      </w:r>
      <w:r w:rsidRPr="00697209">
        <w:rPr>
          <w:rFonts w:ascii="Arial" w:hAnsi="Arial" w:cs="Arial"/>
          <w:i/>
          <w:sz w:val="24"/>
          <w:szCs w:val="24"/>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w:t>
      </w:r>
    </w:p>
    <w:p w14:paraId="0F8625F6" w14:textId="77777777" w:rsidR="00A1404F" w:rsidRPr="00697209" w:rsidRDefault="00A1404F" w:rsidP="00A1404F">
      <w:pPr>
        <w:pStyle w:val="Prrafodelista"/>
        <w:jc w:val="both"/>
        <w:rPr>
          <w:rFonts w:ascii="Arial" w:hAnsi="Arial" w:cs="Arial"/>
          <w:i/>
          <w:color w:val="000000"/>
          <w:sz w:val="24"/>
          <w:szCs w:val="24"/>
        </w:rPr>
      </w:pPr>
    </w:p>
    <w:p w14:paraId="007493F2" w14:textId="77777777" w:rsidR="00697209" w:rsidRPr="00697209" w:rsidRDefault="00A1404F" w:rsidP="00A1404F">
      <w:pPr>
        <w:pStyle w:val="Prrafodelista"/>
        <w:numPr>
          <w:ilvl w:val="0"/>
          <w:numId w:val="4"/>
        </w:numPr>
        <w:contextualSpacing/>
        <w:jc w:val="both"/>
        <w:rPr>
          <w:rFonts w:ascii="Arial" w:hAnsi="Arial" w:cs="Arial"/>
          <w:i/>
          <w:color w:val="000000"/>
          <w:sz w:val="24"/>
          <w:szCs w:val="24"/>
        </w:rPr>
      </w:pPr>
      <w:r w:rsidRPr="00697209">
        <w:rPr>
          <w:rFonts w:ascii="Arial" w:hAnsi="Arial" w:cs="Arial"/>
          <w:sz w:val="24"/>
          <w:szCs w:val="24"/>
        </w:rPr>
        <w:t>Que los numerales 1 y 3 del artículo 315 de la Constitución Política de Colombia, establecen como una de las atribuciones de los alcaldes, la de1.  “</w:t>
      </w:r>
      <w:r w:rsidRPr="00697209">
        <w:rPr>
          <w:rFonts w:ascii="Arial" w:hAnsi="Arial" w:cs="Arial"/>
          <w:i/>
          <w:iCs/>
          <w:color w:val="000000"/>
          <w:sz w:val="24"/>
          <w:szCs w:val="24"/>
          <w:shd w:val="clear" w:color="auto" w:fill="FFFFFF"/>
        </w:rPr>
        <w:t xml:space="preserve">Cumplir y hacer cumplir la Constitución, la ley, los decretos del gobierno, las ordenanzas, y los acuerdos del concejo” - </w:t>
      </w:r>
      <w:r w:rsidRPr="00697209">
        <w:rPr>
          <w:rFonts w:ascii="Arial" w:hAnsi="Arial" w:cs="Arial"/>
          <w:color w:val="000000"/>
          <w:sz w:val="24"/>
          <w:szCs w:val="24"/>
          <w:shd w:val="clear" w:color="auto" w:fill="FFFFFF"/>
        </w:rPr>
        <w:t>3. “</w:t>
      </w:r>
      <w:r w:rsidRPr="00697209">
        <w:rPr>
          <w:rFonts w:ascii="Arial" w:hAnsi="Arial" w:cs="Arial"/>
          <w:i/>
          <w:iCs/>
          <w:color w:val="000000"/>
          <w:sz w:val="24"/>
          <w:szCs w:val="24"/>
          <w:shd w:val="clear" w:color="auto" w:fill="FFFFFF"/>
        </w:rPr>
        <w:t>Dirigir la acción administrativa del municipio; asegurar el cumplimiento de las funciones y la prestación de los servicios a su cargo; (…).”</w:t>
      </w:r>
    </w:p>
    <w:p w14:paraId="135C65D0" w14:textId="77777777" w:rsidR="00697209" w:rsidRPr="00697209" w:rsidRDefault="00697209" w:rsidP="00697209">
      <w:pPr>
        <w:pStyle w:val="Prrafodelista"/>
        <w:rPr>
          <w:rFonts w:ascii="Arial" w:eastAsia="Arial" w:hAnsi="Arial" w:cs="Arial"/>
          <w:sz w:val="24"/>
          <w:szCs w:val="24"/>
        </w:rPr>
      </w:pPr>
    </w:p>
    <w:p w14:paraId="38FABDEE" w14:textId="77777777" w:rsidR="00697209" w:rsidRPr="00697209" w:rsidRDefault="00697209" w:rsidP="00697209">
      <w:pPr>
        <w:pStyle w:val="Prrafodelista"/>
        <w:numPr>
          <w:ilvl w:val="0"/>
          <w:numId w:val="4"/>
        </w:numPr>
        <w:contextualSpacing/>
        <w:jc w:val="both"/>
        <w:rPr>
          <w:rFonts w:ascii="Arial" w:hAnsi="Arial" w:cs="Arial"/>
          <w:i/>
          <w:color w:val="000000"/>
          <w:sz w:val="24"/>
          <w:szCs w:val="24"/>
        </w:rPr>
      </w:pPr>
      <w:r w:rsidRPr="00697209">
        <w:rPr>
          <w:rFonts w:ascii="Arial" w:eastAsia="Arial" w:hAnsi="Arial" w:cs="Arial"/>
          <w:sz w:val="24"/>
          <w:szCs w:val="24"/>
        </w:rPr>
        <w:lastRenderedPageBreak/>
        <w:t xml:space="preserve">Que el Honorable Concejo Municipal, expidió el Acuerdo 011 del 30 de noviembre de 2022, </w:t>
      </w:r>
      <w:r w:rsidRPr="00697209">
        <w:rPr>
          <w:rFonts w:ascii="Arial" w:eastAsia="Arial" w:hAnsi="Arial" w:cs="Arial"/>
          <w:b/>
          <w:bCs/>
          <w:sz w:val="24"/>
          <w:szCs w:val="24"/>
        </w:rPr>
        <w:t>“POR MEDIO DE LA CUAL SE EXPIDE EL PRESUPUESTO GENERAL DEL MUNICIPIO DE MOTENEGRO QUINDÍO PARA LA VIGENCIA FISCAL 2023, SE DETERMINAN LOS INGRESOS Y SE CLASIFICA EL GASTO”.</w:t>
      </w:r>
    </w:p>
    <w:p w14:paraId="06552DAE" w14:textId="77777777" w:rsidR="00697209" w:rsidRPr="00697209" w:rsidRDefault="00697209" w:rsidP="00697209">
      <w:pPr>
        <w:pStyle w:val="Prrafodelista"/>
        <w:rPr>
          <w:rFonts w:ascii="Arial" w:eastAsia="Arial" w:hAnsi="Arial" w:cs="Arial"/>
          <w:spacing w:val="-2"/>
          <w:sz w:val="24"/>
          <w:szCs w:val="24"/>
        </w:rPr>
      </w:pPr>
    </w:p>
    <w:p w14:paraId="44E8782C" w14:textId="18776F6F" w:rsidR="00697209" w:rsidRPr="00697209" w:rsidRDefault="00697209" w:rsidP="00697209">
      <w:pPr>
        <w:pStyle w:val="Prrafodelista"/>
        <w:numPr>
          <w:ilvl w:val="0"/>
          <w:numId w:val="4"/>
        </w:numPr>
        <w:contextualSpacing/>
        <w:jc w:val="both"/>
        <w:rPr>
          <w:rFonts w:ascii="Arial" w:hAnsi="Arial" w:cs="Arial"/>
          <w:i/>
          <w:color w:val="000000"/>
          <w:sz w:val="24"/>
          <w:szCs w:val="24"/>
        </w:rPr>
      </w:pPr>
      <w:r w:rsidRPr="00697209">
        <w:rPr>
          <w:rFonts w:ascii="Arial" w:eastAsia="Arial" w:hAnsi="Arial" w:cs="Arial"/>
          <w:spacing w:val="-2"/>
          <w:sz w:val="24"/>
          <w:szCs w:val="24"/>
        </w:rPr>
        <w:t>Q</w:t>
      </w:r>
      <w:r w:rsidRPr="00697209">
        <w:rPr>
          <w:rFonts w:ascii="Arial" w:eastAsia="Arial" w:hAnsi="Arial" w:cs="Arial"/>
          <w:spacing w:val="1"/>
          <w:sz w:val="24"/>
          <w:szCs w:val="24"/>
        </w:rPr>
        <w:t>u</w:t>
      </w:r>
      <w:r w:rsidRPr="00697209">
        <w:rPr>
          <w:rFonts w:ascii="Arial" w:eastAsia="Arial" w:hAnsi="Arial" w:cs="Arial"/>
          <w:sz w:val="24"/>
          <w:szCs w:val="24"/>
        </w:rPr>
        <w:t>e</w:t>
      </w:r>
      <w:r w:rsidRPr="00697209">
        <w:rPr>
          <w:rFonts w:ascii="Arial" w:eastAsia="Arial" w:hAnsi="Arial" w:cs="Arial"/>
          <w:spacing w:val="49"/>
          <w:sz w:val="24"/>
          <w:szCs w:val="24"/>
        </w:rPr>
        <w:t xml:space="preserve"> </w:t>
      </w:r>
      <w:r w:rsidRPr="00697209">
        <w:rPr>
          <w:rFonts w:ascii="Arial" w:eastAsia="Arial" w:hAnsi="Arial" w:cs="Arial"/>
          <w:spacing w:val="1"/>
          <w:sz w:val="24"/>
          <w:szCs w:val="24"/>
        </w:rPr>
        <w:t>m</w:t>
      </w:r>
      <w:r w:rsidRPr="00697209">
        <w:rPr>
          <w:rFonts w:ascii="Arial" w:eastAsia="Arial" w:hAnsi="Arial" w:cs="Arial"/>
          <w:spacing w:val="-1"/>
          <w:sz w:val="24"/>
          <w:szCs w:val="24"/>
        </w:rPr>
        <w:t>e</w:t>
      </w:r>
      <w:r w:rsidRPr="00697209">
        <w:rPr>
          <w:rFonts w:ascii="Arial" w:eastAsia="Arial" w:hAnsi="Arial" w:cs="Arial"/>
          <w:spacing w:val="1"/>
          <w:sz w:val="24"/>
          <w:szCs w:val="24"/>
        </w:rPr>
        <w:t>d</w:t>
      </w:r>
      <w:r w:rsidRPr="00697209">
        <w:rPr>
          <w:rFonts w:ascii="Arial" w:eastAsia="Arial" w:hAnsi="Arial" w:cs="Arial"/>
          <w:sz w:val="24"/>
          <w:szCs w:val="24"/>
        </w:rPr>
        <w:t>ia</w:t>
      </w:r>
      <w:r w:rsidRPr="00697209">
        <w:rPr>
          <w:rFonts w:ascii="Arial" w:eastAsia="Arial" w:hAnsi="Arial" w:cs="Arial"/>
          <w:spacing w:val="1"/>
          <w:sz w:val="24"/>
          <w:szCs w:val="24"/>
        </w:rPr>
        <w:t>n</w:t>
      </w:r>
      <w:r w:rsidRPr="00697209">
        <w:rPr>
          <w:rFonts w:ascii="Arial" w:eastAsia="Arial" w:hAnsi="Arial" w:cs="Arial"/>
          <w:spacing w:val="-2"/>
          <w:sz w:val="24"/>
          <w:szCs w:val="24"/>
        </w:rPr>
        <w:t>t</w:t>
      </w:r>
      <w:r w:rsidRPr="00697209">
        <w:rPr>
          <w:rFonts w:ascii="Arial" w:eastAsia="Arial" w:hAnsi="Arial" w:cs="Arial"/>
          <w:sz w:val="24"/>
          <w:szCs w:val="24"/>
        </w:rPr>
        <w:t>e</w:t>
      </w:r>
      <w:r w:rsidRPr="00697209">
        <w:rPr>
          <w:rFonts w:ascii="Arial" w:eastAsia="Arial" w:hAnsi="Arial" w:cs="Arial"/>
          <w:spacing w:val="49"/>
          <w:sz w:val="24"/>
          <w:szCs w:val="24"/>
        </w:rPr>
        <w:t xml:space="preserve"> </w:t>
      </w:r>
      <w:r w:rsidRPr="00697209">
        <w:rPr>
          <w:rFonts w:ascii="Arial" w:eastAsia="Arial" w:hAnsi="Arial" w:cs="Arial"/>
          <w:spacing w:val="1"/>
          <w:sz w:val="24"/>
          <w:szCs w:val="24"/>
        </w:rPr>
        <w:t>e</w:t>
      </w:r>
      <w:r w:rsidRPr="00697209">
        <w:rPr>
          <w:rFonts w:ascii="Arial" w:eastAsia="Arial" w:hAnsi="Arial" w:cs="Arial"/>
          <w:sz w:val="24"/>
          <w:szCs w:val="24"/>
        </w:rPr>
        <w:t>l</w:t>
      </w:r>
      <w:r w:rsidRPr="00697209">
        <w:rPr>
          <w:rFonts w:ascii="Arial" w:eastAsia="Arial" w:hAnsi="Arial" w:cs="Arial"/>
          <w:spacing w:val="48"/>
          <w:sz w:val="24"/>
          <w:szCs w:val="24"/>
        </w:rPr>
        <w:t xml:space="preserve"> </w:t>
      </w:r>
      <w:r w:rsidRPr="00697209">
        <w:rPr>
          <w:rFonts w:ascii="Arial" w:eastAsia="Arial" w:hAnsi="Arial" w:cs="Arial"/>
          <w:sz w:val="24"/>
          <w:szCs w:val="24"/>
        </w:rPr>
        <w:t>De</w:t>
      </w:r>
      <w:r w:rsidRPr="00697209">
        <w:rPr>
          <w:rFonts w:ascii="Arial" w:eastAsia="Arial" w:hAnsi="Arial" w:cs="Arial"/>
          <w:spacing w:val="3"/>
          <w:sz w:val="24"/>
          <w:szCs w:val="24"/>
        </w:rPr>
        <w:t>c</w:t>
      </w:r>
      <w:r w:rsidRPr="00697209">
        <w:rPr>
          <w:rFonts w:ascii="Arial" w:eastAsia="Arial" w:hAnsi="Arial" w:cs="Arial"/>
          <w:sz w:val="24"/>
          <w:szCs w:val="24"/>
        </w:rPr>
        <w:t>reto</w:t>
      </w:r>
      <w:r w:rsidRPr="00697209">
        <w:rPr>
          <w:rFonts w:ascii="Arial" w:eastAsia="Arial" w:hAnsi="Arial" w:cs="Arial"/>
          <w:spacing w:val="52"/>
          <w:sz w:val="24"/>
          <w:szCs w:val="24"/>
        </w:rPr>
        <w:t xml:space="preserve"> </w:t>
      </w:r>
      <w:proofErr w:type="spellStart"/>
      <w:proofErr w:type="gramStart"/>
      <w:r w:rsidRPr="00697209">
        <w:rPr>
          <w:rFonts w:ascii="Arial" w:eastAsia="Arial" w:hAnsi="Arial" w:cs="Arial"/>
          <w:sz w:val="24"/>
          <w:szCs w:val="24"/>
        </w:rPr>
        <w:t>N</w:t>
      </w:r>
      <w:r w:rsidRPr="00697209">
        <w:rPr>
          <w:rFonts w:ascii="Arial" w:eastAsia="Arial" w:hAnsi="Arial" w:cs="Arial"/>
          <w:spacing w:val="-1"/>
          <w:sz w:val="24"/>
          <w:szCs w:val="24"/>
        </w:rPr>
        <w:t>º</w:t>
      </w:r>
      <w:proofErr w:type="spellEnd"/>
      <w:r w:rsidRPr="00697209">
        <w:rPr>
          <w:rFonts w:ascii="Arial" w:eastAsia="Arial" w:hAnsi="Arial" w:cs="Arial"/>
          <w:spacing w:val="-1"/>
          <w:sz w:val="24"/>
          <w:szCs w:val="24"/>
        </w:rPr>
        <w:t xml:space="preserve"> </w:t>
      </w:r>
      <w:r w:rsidRPr="00697209">
        <w:rPr>
          <w:rFonts w:ascii="Arial" w:eastAsia="Arial" w:hAnsi="Arial" w:cs="Arial"/>
          <w:spacing w:val="1"/>
          <w:sz w:val="24"/>
          <w:szCs w:val="24"/>
        </w:rPr>
        <w:t xml:space="preserve"> 104</w:t>
      </w:r>
      <w:proofErr w:type="gramEnd"/>
      <w:r w:rsidRPr="00697209">
        <w:rPr>
          <w:rFonts w:ascii="Arial" w:eastAsia="Arial" w:hAnsi="Arial" w:cs="Arial"/>
          <w:spacing w:val="52"/>
          <w:sz w:val="24"/>
          <w:szCs w:val="24"/>
        </w:rPr>
        <w:t xml:space="preserve"> </w:t>
      </w:r>
      <w:r w:rsidRPr="00697209">
        <w:rPr>
          <w:rFonts w:ascii="Arial" w:eastAsia="Arial" w:hAnsi="Arial" w:cs="Arial"/>
          <w:spacing w:val="-1"/>
          <w:sz w:val="24"/>
          <w:szCs w:val="24"/>
        </w:rPr>
        <w:t>d</w:t>
      </w:r>
      <w:r w:rsidRPr="00697209">
        <w:rPr>
          <w:rFonts w:ascii="Arial" w:eastAsia="Arial" w:hAnsi="Arial" w:cs="Arial"/>
          <w:sz w:val="24"/>
          <w:szCs w:val="24"/>
        </w:rPr>
        <w:t>e</w:t>
      </w:r>
      <w:r w:rsidRPr="00697209">
        <w:rPr>
          <w:rFonts w:ascii="Arial" w:eastAsia="Arial" w:hAnsi="Arial" w:cs="Arial"/>
          <w:spacing w:val="51"/>
          <w:sz w:val="24"/>
          <w:szCs w:val="24"/>
        </w:rPr>
        <w:t xml:space="preserve"> </w:t>
      </w:r>
      <w:r w:rsidRPr="00697209">
        <w:rPr>
          <w:rFonts w:ascii="Arial" w:eastAsia="Arial" w:hAnsi="Arial" w:cs="Arial"/>
          <w:spacing w:val="-1"/>
          <w:sz w:val="24"/>
          <w:szCs w:val="24"/>
        </w:rPr>
        <w:t>2</w:t>
      </w:r>
      <w:r w:rsidRPr="00697209">
        <w:rPr>
          <w:rFonts w:ascii="Arial" w:eastAsia="Arial" w:hAnsi="Arial" w:cs="Arial"/>
          <w:spacing w:val="1"/>
          <w:sz w:val="24"/>
          <w:szCs w:val="24"/>
        </w:rPr>
        <w:t>022</w:t>
      </w:r>
      <w:r w:rsidRPr="00697209">
        <w:rPr>
          <w:rFonts w:ascii="Arial" w:eastAsia="Arial" w:hAnsi="Arial" w:cs="Arial"/>
          <w:spacing w:val="49"/>
          <w:sz w:val="24"/>
          <w:szCs w:val="24"/>
        </w:rPr>
        <w:t xml:space="preserve"> </w:t>
      </w:r>
      <w:r w:rsidRPr="00697209">
        <w:rPr>
          <w:rFonts w:ascii="Arial" w:eastAsia="Arial" w:hAnsi="Arial" w:cs="Arial"/>
          <w:i/>
          <w:iCs/>
          <w:spacing w:val="2"/>
          <w:sz w:val="24"/>
          <w:szCs w:val="24"/>
        </w:rPr>
        <w:t>“</w:t>
      </w:r>
      <w:r w:rsidRPr="00697209">
        <w:rPr>
          <w:rFonts w:ascii="Arial" w:eastAsia="Arial" w:hAnsi="Arial" w:cs="Arial"/>
          <w:i/>
          <w:iCs/>
          <w:sz w:val="24"/>
          <w:szCs w:val="24"/>
        </w:rPr>
        <w:t>P</w:t>
      </w:r>
      <w:r w:rsidRPr="00697209">
        <w:rPr>
          <w:rFonts w:ascii="Arial" w:eastAsia="Arial" w:hAnsi="Arial" w:cs="Arial"/>
          <w:i/>
          <w:iCs/>
          <w:spacing w:val="1"/>
          <w:sz w:val="24"/>
          <w:szCs w:val="24"/>
        </w:rPr>
        <w:t>o</w:t>
      </w:r>
      <w:r w:rsidRPr="00697209">
        <w:rPr>
          <w:rFonts w:ascii="Arial" w:eastAsia="Arial" w:hAnsi="Arial" w:cs="Arial"/>
          <w:i/>
          <w:iCs/>
          <w:sz w:val="24"/>
          <w:szCs w:val="24"/>
        </w:rPr>
        <w:t>r</w:t>
      </w:r>
      <w:r w:rsidRPr="00697209">
        <w:rPr>
          <w:rFonts w:ascii="Arial" w:eastAsia="Arial" w:hAnsi="Arial" w:cs="Arial"/>
          <w:i/>
          <w:iCs/>
          <w:spacing w:val="50"/>
          <w:sz w:val="24"/>
          <w:szCs w:val="24"/>
        </w:rPr>
        <w:t xml:space="preserve"> </w:t>
      </w:r>
      <w:r w:rsidRPr="00697209">
        <w:rPr>
          <w:rFonts w:ascii="Arial" w:eastAsia="Arial" w:hAnsi="Arial" w:cs="Arial"/>
          <w:i/>
          <w:iCs/>
          <w:spacing w:val="-1"/>
          <w:sz w:val="24"/>
          <w:szCs w:val="24"/>
        </w:rPr>
        <w:t>m</w:t>
      </w:r>
      <w:r w:rsidRPr="00697209">
        <w:rPr>
          <w:rFonts w:ascii="Arial" w:eastAsia="Arial" w:hAnsi="Arial" w:cs="Arial"/>
          <w:i/>
          <w:iCs/>
          <w:spacing w:val="1"/>
          <w:sz w:val="24"/>
          <w:szCs w:val="24"/>
        </w:rPr>
        <w:t>ed</w:t>
      </w:r>
      <w:r w:rsidRPr="00697209">
        <w:rPr>
          <w:rFonts w:ascii="Arial" w:eastAsia="Arial" w:hAnsi="Arial" w:cs="Arial"/>
          <w:i/>
          <w:iCs/>
          <w:sz w:val="24"/>
          <w:szCs w:val="24"/>
        </w:rPr>
        <w:t>io</w:t>
      </w:r>
      <w:r w:rsidRPr="00697209">
        <w:rPr>
          <w:rFonts w:ascii="Arial" w:eastAsia="Arial" w:hAnsi="Arial" w:cs="Arial"/>
          <w:i/>
          <w:iCs/>
          <w:spacing w:val="48"/>
          <w:sz w:val="24"/>
          <w:szCs w:val="24"/>
        </w:rPr>
        <w:t xml:space="preserve"> </w:t>
      </w:r>
      <w:r w:rsidRPr="00697209">
        <w:rPr>
          <w:rFonts w:ascii="Arial" w:eastAsia="Arial" w:hAnsi="Arial" w:cs="Arial"/>
          <w:i/>
          <w:iCs/>
          <w:spacing w:val="1"/>
          <w:sz w:val="24"/>
          <w:szCs w:val="24"/>
        </w:rPr>
        <w:t>de</w:t>
      </w:r>
      <w:r w:rsidRPr="00697209">
        <w:rPr>
          <w:rFonts w:ascii="Arial" w:eastAsia="Arial" w:hAnsi="Arial" w:cs="Arial"/>
          <w:i/>
          <w:iCs/>
          <w:sz w:val="24"/>
          <w:szCs w:val="24"/>
        </w:rPr>
        <w:t>l</w:t>
      </w:r>
      <w:r w:rsidRPr="00697209">
        <w:rPr>
          <w:rFonts w:ascii="Arial" w:eastAsia="Arial" w:hAnsi="Arial" w:cs="Arial"/>
          <w:i/>
          <w:iCs/>
          <w:spacing w:val="48"/>
          <w:sz w:val="24"/>
          <w:szCs w:val="24"/>
        </w:rPr>
        <w:t xml:space="preserve"> </w:t>
      </w:r>
      <w:r w:rsidRPr="00697209">
        <w:rPr>
          <w:rFonts w:ascii="Arial" w:eastAsia="Arial" w:hAnsi="Arial" w:cs="Arial"/>
          <w:i/>
          <w:iCs/>
          <w:sz w:val="24"/>
          <w:szCs w:val="24"/>
        </w:rPr>
        <w:t>c</w:t>
      </w:r>
      <w:r w:rsidRPr="00697209">
        <w:rPr>
          <w:rFonts w:ascii="Arial" w:eastAsia="Arial" w:hAnsi="Arial" w:cs="Arial"/>
          <w:i/>
          <w:iCs/>
          <w:spacing w:val="1"/>
          <w:sz w:val="24"/>
          <w:szCs w:val="24"/>
        </w:rPr>
        <w:t>ua</w:t>
      </w:r>
      <w:r w:rsidRPr="00697209">
        <w:rPr>
          <w:rFonts w:ascii="Arial" w:eastAsia="Arial" w:hAnsi="Arial" w:cs="Arial"/>
          <w:i/>
          <w:iCs/>
          <w:sz w:val="24"/>
          <w:szCs w:val="24"/>
        </w:rPr>
        <w:t>l</w:t>
      </w:r>
      <w:r w:rsidRPr="00697209">
        <w:rPr>
          <w:rFonts w:ascii="Arial" w:eastAsia="Arial" w:hAnsi="Arial" w:cs="Arial"/>
          <w:i/>
          <w:iCs/>
          <w:spacing w:val="50"/>
          <w:sz w:val="24"/>
          <w:szCs w:val="24"/>
        </w:rPr>
        <w:t xml:space="preserve"> </w:t>
      </w:r>
      <w:r w:rsidRPr="00697209">
        <w:rPr>
          <w:rFonts w:ascii="Arial" w:eastAsia="Arial" w:hAnsi="Arial" w:cs="Arial"/>
          <w:i/>
          <w:iCs/>
          <w:spacing w:val="-5"/>
          <w:sz w:val="24"/>
          <w:szCs w:val="24"/>
        </w:rPr>
        <w:t>s</w:t>
      </w:r>
      <w:r w:rsidRPr="00697209">
        <w:rPr>
          <w:rFonts w:ascii="Arial" w:eastAsia="Arial" w:hAnsi="Arial" w:cs="Arial"/>
          <w:i/>
          <w:iCs/>
          <w:sz w:val="24"/>
          <w:szCs w:val="24"/>
        </w:rPr>
        <w:t xml:space="preserve">e </w:t>
      </w:r>
      <w:r w:rsidRPr="00697209">
        <w:rPr>
          <w:rFonts w:ascii="Arial" w:eastAsia="Arial" w:hAnsi="Arial" w:cs="Arial"/>
          <w:i/>
          <w:iCs/>
          <w:spacing w:val="1"/>
          <w:sz w:val="24"/>
          <w:szCs w:val="24"/>
        </w:rPr>
        <w:t>L</w:t>
      </w:r>
      <w:r w:rsidRPr="00697209">
        <w:rPr>
          <w:rFonts w:ascii="Arial" w:eastAsia="Arial" w:hAnsi="Arial" w:cs="Arial"/>
          <w:i/>
          <w:iCs/>
          <w:sz w:val="24"/>
          <w:szCs w:val="24"/>
        </w:rPr>
        <w:t>i</w:t>
      </w:r>
      <w:r w:rsidRPr="00697209">
        <w:rPr>
          <w:rFonts w:ascii="Arial" w:eastAsia="Arial" w:hAnsi="Arial" w:cs="Arial"/>
          <w:i/>
          <w:iCs/>
          <w:spacing w:val="-2"/>
          <w:sz w:val="24"/>
          <w:szCs w:val="24"/>
        </w:rPr>
        <w:t>q</w:t>
      </w:r>
      <w:r w:rsidRPr="00697209">
        <w:rPr>
          <w:rFonts w:ascii="Arial" w:eastAsia="Arial" w:hAnsi="Arial" w:cs="Arial"/>
          <w:i/>
          <w:iCs/>
          <w:spacing w:val="1"/>
          <w:sz w:val="24"/>
          <w:szCs w:val="24"/>
        </w:rPr>
        <w:t>u</w:t>
      </w:r>
      <w:r w:rsidRPr="00697209">
        <w:rPr>
          <w:rFonts w:ascii="Arial" w:eastAsia="Arial" w:hAnsi="Arial" w:cs="Arial"/>
          <w:i/>
          <w:iCs/>
          <w:sz w:val="24"/>
          <w:szCs w:val="24"/>
        </w:rPr>
        <w:t>ida</w:t>
      </w:r>
      <w:r w:rsidRPr="00697209">
        <w:rPr>
          <w:rFonts w:ascii="Arial" w:eastAsia="Arial" w:hAnsi="Arial" w:cs="Arial"/>
          <w:i/>
          <w:iCs/>
          <w:spacing w:val="4"/>
          <w:sz w:val="24"/>
          <w:szCs w:val="24"/>
        </w:rPr>
        <w:t xml:space="preserve"> </w:t>
      </w:r>
      <w:r w:rsidRPr="00697209">
        <w:rPr>
          <w:rFonts w:ascii="Arial" w:eastAsia="Arial" w:hAnsi="Arial" w:cs="Arial"/>
          <w:i/>
          <w:iCs/>
          <w:spacing w:val="1"/>
          <w:sz w:val="24"/>
          <w:szCs w:val="24"/>
        </w:rPr>
        <w:t>e</w:t>
      </w:r>
      <w:r w:rsidRPr="00697209">
        <w:rPr>
          <w:rFonts w:ascii="Arial" w:eastAsia="Arial" w:hAnsi="Arial" w:cs="Arial"/>
          <w:i/>
          <w:iCs/>
          <w:sz w:val="24"/>
          <w:szCs w:val="24"/>
        </w:rPr>
        <w:t>l</w:t>
      </w:r>
      <w:r w:rsidRPr="00697209">
        <w:rPr>
          <w:rFonts w:ascii="Arial" w:eastAsia="Arial" w:hAnsi="Arial" w:cs="Arial"/>
          <w:i/>
          <w:iCs/>
          <w:spacing w:val="2"/>
          <w:sz w:val="24"/>
          <w:szCs w:val="24"/>
        </w:rPr>
        <w:t xml:space="preserve"> </w:t>
      </w:r>
      <w:r w:rsidRPr="00697209">
        <w:rPr>
          <w:rFonts w:ascii="Arial" w:eastAsia="Arial" w:hAnsi="Arial" w:cs="Arial"/>
          <w:i/>
          <w:iCs/>
          <w:color w:val="010101"/>
          <w:spacing w:val="-3"/>
          <w:sz w:val="24"/>
          <w:szCs w:val="24"/>
        </w:rPr>
        <w:t>p</w:t>
      </w:r>
      <w:r w:rsidRPr="00697209">
        <w:rPr>
          <w:rFonts w:ascii="Arial" w:eastAsia="Arial" w:hAnsi="Arial" w:cs="Arial"/>
          <w:i/>
          <w:iCs/>
          <w:color w:val="010101"/>
          <w:spacing w:val="-4"/>
          <w:sz w:val="24"/>
          <w:szCs w:val="24"/>
        </w:rPr>
        <w:t>r</w:t>
      </w:r>
      <w:r w:rsidRPr="00697209">
        <w:rPr>
          <w:rFonts w:ascii="Arial" w:eastAsia="Arial" w:hAnsi="Arial" w:cs="Arial"/>
          <w:i/>
          <w:iCs/>
          <w:color w:val="010101"/>
          <w:spacing w:val="-3"/>
          <w:sz w:val="24"/>
          <w:szCs w:val="24"/>
        </w:rPr>
        <w:t>es</w:t>
      </w:r>
      <w:r w:rsidRPr="00697209">
        <w:rPr>
          <w:rFonts w:ascii="Arial" w:eastAsia="Arial" w:hAnsi="Arial" w:cs="Arial"/>
          <w:i/>
          <w:iCs/>
          <w:color w:val="010101"/>
          <w:spacing w:val="-4"/>
          <w:sz w:val="24"/>
          <w:szCs w:val="24"/>
        </w:rPr>
        <w:t>u</w:t>
      </w:r>
      <w:r w:rsidRPr="00697209">
        <w:rPr>
          <w:rFonts w:ascii="Arial" w:eastAsia="Arial" w:hAnsi="Arial" w:cs="Arial"/>
          <w:i/>
          <w:iCs/>
          <w:color w:val="010101"/>
          <w:spacing w:val="-3"/>
          <w:sz w:val="24"/>
          <w:szCs w:val="24"/>
        </w:rPr>
        <w:t>p</w:t>
      </w:r>
      <w:r w:rsidRPr="00697209">
        <w:rPr>
          <w:rFonts w:ascii="Arial" w:eastAsia="Arial" w:hAnsi="Arial" w:cs="Arial"/>
          <w:i/>
          <w:iCs/>
          <w:color w:val="010101"/>
          <w:spacing w:val="-4"/>
          <w:sz w:val="24"/>
          <w:szCs w:val="24"/>
        </w:rPr>
        <w:t>u</w:t>
      </w:r>
      <w:r w:rsidRPr="00697209">
        <w:rPr>
          <w:rFonts w:ascii="Arial" w:eastAsia="Arial" w:hAnsi="Arial" w:cs="Arial"/>
          <w:i/>
          <w:iCs/>
          <w:color w:val="010101"/>
          <w:spacing w:val="-3"/>
          <w:sz w:val="24"/>
          <w:szCs w:val="24"/>
        </w:rPr>
        <w:t>est</w:t>
      </w:r>
      <w:r w:rsidRPr="00697209">
        <w:rPr>
          <w:rFonts w:ascii="Arial" w:eastAsia="Arial" w:hAnsi="Arial" w:cs="Arial"/>
          <w:i/>
          <w:iCs/>
          <w:color w:val="010101"/>
          <w:sz w:val="24"/>
          <w:szCs w:val="24"/>
        </w:rPr>
        <w:t>o</w:t>
      </w:r>
      <w:r w:rsidRPr="00697209">
        <w:rPr>
          <w:rFonts w:ascii="Arial" w:eastAsia="Arial" w:hAnsi="Arial" w:cs="Arial"/>
          <w:i/>
          <w:iCs/>
          <w:color w:val="010101"/>
          <w:spacing w:val="35"/>
          <w:sz w:val="24"/>
          <w:szCs w:val="24"/>
        </w:rPr>
        <w:t xml:space="preserve"> </w:t>
      </w:r>
      <w:r w:rsidRPr="00697209">
        <w:rPr>
          <w:rFonts w:ascii="Arial" w:eastAsia="Arial" w:hAnsi="Arial" w:cs="Arial"/>
          <w:i/>
          <w:iCs/>
          <w:color w:val="010101"/>
          <w:spacing w:val="-4"/>
          <w:sz w:val="24"/>
          <w:szCs w:val="24"/>
        </w:rPr>
        <w:t>g</w:t>
      </w:r>
      <w:r w:rsidRPr="00697209">
        <w:rPr>
          <w:rFonts w:ascii="Arial" w:eastAsia="Arial" w:hAnsi="Arial" w:cs="Arial"/>
          <w:i/>
          <w:iCs/>
          <w:color w:val="010101"/>
          <w:spacing w:val="-3"/>
          <w:sz w:val="24"/>
          <w:szCs w:val="24"/>
        </w:rPr>
        <w:t>e</w:t>
      </w:r>
      <w:r w:rsidRPr="00697209">
        <w:rPr>
          <w:rFonts w:ascii="Arial" w:eastAsia="Arial" w:hAnsi="Arial" w:cs="Arial"/>
          <w:i/>
          <w:iCs/>
          <w:color w:val="010101"/>
          <w:spacing w:val="-4"/>
          <w:sz w:val="24"/>
          <w:szCs w:val="24"/>
        </w:rPr>
        <w:t>n</w:t>
      </w:r>
      <w:r w:rsidRPr="00697209">
        <w:rPr>
          <w:rFonts w:ascii="Arial" w:eastAsia="Arial" w:hAnsi="Arial" w:cs="Arial"/>
          <w:i/>
          <w:iCs/>
          <w:color w:val="010101"/>
          <w:spacing w:val="-3"/>
          <w:sz w:val="24"/>
          <w:szCs w:val="24"/>
        </w:rPr>
        <w:t>e</w:t>
      </w:r>
      <w:r w:rsidRPr="00697209">
        <w:rPr>
          <w:rFonts w:ascii="Arial" w:eastAsia="Arial" w:hAnsi="Arial" w:cs="Arial"/>
          <w:i/>
          <w:iCs/>
          <w:color w:val="010101"/>
          <w:spacing w:val="-4"/>
          <w:sz w:val="24"/>
          <w:szCs w:val="24"/>
        </w:rPr>
        <w:t>ra</w:t>
      </w:r>
      <w:r w:rsidRPr="00697209">
        <w:rPr>
          <w:rFonts w:ascii="Arial" w:eastAsia="Arial" w:hAnsi="Arial" w:cs="Arial"/>
          <w:i/>
          <w:iCs/>
          <w:color w:val="010101"/>
          <w:sz w:val="24"/>
          <w:szCs w:val="24"/>
        </w:rPr>
        <w:t>l</w:t>
      </w:r>
      <w:r w:rsidRPr="00697209">
        <w:rPr>
          <w:rFonts w:ascii="Arial" w:eastAsia="Arial" w:hAnsi="Arial" w:cs="Arial"/>
          <w:i/>
          <w:iCs/>
          <w:color w:val="010101"/>
          <w:spacing w:val="25"/>
          <w:sz w:val="24"/>
          <w:szCs w:val="24"/>
        </w:rPr>
        <w:t xml:space="preserve"> </w:t>
      </w:r>
      <w:r w:rsidRPr="00697209">
        <w:rPr>
          <w:rFonts w:ascii="Arial" w:eastAsia="Arial" w:hAnsi="Arial" w:cs="Arial"/>
          <w:i/>
          <w:iCs/>
          <w:color w:val="010101"/>
          <w:spacing w:val="-3"/>
          <w:sz w:val="24"/>
          <w:szCs w:val="24"/>
        </w:rPr>
        <w:t>de</w:t>
      </w:r>
      <w:r w:rsidRPr="00697209">
        <w:rPr>
          <w:rFonts w:ascii="Arial" w:eastAsia="Arial" w:hAnsi="Arial" w:cs="Arial"/>
          <w:i/>
          <w:iCs/>
          <w:color w:val="010101"/>
          <w:sz w:val="24"/>
          <w:szCs w:val="24"/>
        </w:rPr>
        <w:t xml:space="preserve">l </w:t>
      </w:r>
      <w:r w:rsidRPr="00697209">
        <w:rPr>
          <w:rFonts w:ascii="Arial" w:eastAsia="Arial" w:hAnsi="Arial" w:cs="Arial"/>
          <w:i/>
          <w:iCs/>
          <w:color w:val="010101"/>
          <w:spacing w:val="-5"/>
          <w:sz w:val="24"/>
          <w:szCs w:val="24"/>
        </w:rPr>
        <w:t>m</w:t>
      </w:r>
      <w:r w:rsidRPr="00697209">
        <w:rPr>
          <w:rFonts w:ascii="Arial" w:eastAsia="Arial" w:hAnsi="Arial" w:cs="Arial"/>
          <w:i/>
          <w:iCs/>
          <w:color w:val="010101"/>
          <w:spacing w:val="-4"/>
          <w:sz w:val="24"/>
          <w:szCs w:val="24"/>
        </w:rPr>
        <w:t>un</w:t>
      </w:r>
      <w:r w:rsidRPr="00697209">
        <w:rPr>
          <w:rFonts w:ascii="Arial" w:eastAsia="Arial" w:hAnsi="Arial" w:cs="Arial"/>
          <w:i/>
          <w:iCs/>
          <w:color w:val="010101"/>
          <w:spacing w:val="-1"/>
          <w:sz w:val="24"/>
          <w:szCs w:val="24"/>
        </w:rPr>
        <w:t>i</w:t>
      </w:r>
      <w:r w:rsidRPr="00697209">
        <w:rPr>
          <w:rFonts w:ascii="Arial" w:eastAsia="Arial" w:hAnsi="Arial" w:cs="Arial"/>
          <w:i/>
          <w:iCs/>
          <w:color w:val="010101"/>
          <w:spacing w:val="-4"/>
          <w:sz w:val="24"/>
          <w:szCs w:val="24"/>
        </w:rPr>
        <w:t>c</w:t>
      </w:r>
      <w:r w:rsidRPr="00697209">
        <w:rPr>
          <w:rFonts w:ascii="Arial" w:eastAsia="Arial" w:hAnsi="Arial" w:cs="Arial"/>
          <w:i/>
          <w:iCs/>
          <w:color w:val="010101"/>
          <w:spacing w:val="-1"/>
          <w:sz w:val="24"/>
          <w:szCs w:val="24"/>
        </w:rPr>
        <w:t>i</w:t>
      </w:r>
      <w:r w:rsidRPr="00697209">
        <w:rPr>
          <w:rFonts w:ascii="Arial" w:eastAsia="Arial" w:hAnsi="Arial" w:cs="Arial"/>
          <w:i/>
          <w:iCs/>
          <w:color w:val="010101"/>
          <w:spacing w:val="-3"/>
          <w:sz w:val="24"/>
          <w:szCs w:val="24"/>
        </w:rPr>
        <w:t>p</w:t>
      </w:r>
      <w:r w:rsidRPr="00697209">
        <w:rPr>
          <w:rFonts w:ascii="Arial" w:eastAsia="Arial" w:hAnsi="Arial" w:cs="Arial"/>
          <w:i/>
          <w:iCs/>
          <w:color w:val="010101"/>
          <w:spacing w:val="-1"/>
          <w:sz w:val="24"/>
          <w:szCs w:val="24"/>
        </w:rPr>
        <w:t>i</w:t>
      </w:r>
      <w:r w:rsidRPr="00697209">
        <w:rPr>
          <w:rFonts w:ascii="Arial" w:eastAsia="Arial" w:hAnsi="Arial" w:cs="Arial"/>
          <w:i/>
          <w:iCs/>
          <w:color w:val="010101"/>
          <w:sz w:val="24"/>
          <w:szCs w:val="24"/>
        </w:rPr>
        <w:t>o</w:t>
      </w:r>
      <w:r w:rsidRPr="00697209">
        <w:rPr>
          <w:rFonts w:ascii="Arial" w:eastAsia="Arial" w:hAnsi="Arial" w:cs="Arial"/>
          <w:i/>
          <w:iCs/>
          <w:color w:val="010101"/>
          <w:spacing w:val="45"/>
          <w:sz w:val="24"/>
          <w:szCs w:val="24"/>
        </w:rPr>
        <w:t xml:space="preserve"> </w:t>
      </w:r>
      <w:r w:rsidRPr="00697209">
        <w:rPr>
          <w:rFonts w:ascii="Arial" w:eastAsia="Arial" w:hAnsi="Arial" w:cs="Arial"/>
          <w:i/>
          <w:iCs/>
          <w:color w:val="010101"/>
          <w:spacing w:val="-2"/>
          <w:sz w:val="24"/>
          <w:szCs w:val="24"/>
        </w:rPr>
        <w:t>d</w:t>
      </w:r>
      <w:r w:rsidRPr="00697209">
        <w:rPr>
          <w:rFonts w:ascii="Arial" w:eastAsia="Arial" w:hAnsi="Arial" w:cs="Arial"/>
          <w:i/>
          <w:iCs/>
          <w:color w:val="010101"/>
          <w:sz w:val="24"/>
          <w:szCs w:val="24"/>
        </w:rPr>
        <w:t>e</w:t>
      </w:r>
      <w:r w:rsidRPr="00697209">
        <w:rPr>
          <w:rFonts w:ascii="Arial" w:eastAsia="Arial" w:hAnsi="Arial" w:cs="Arial"/>
          <w:i/>
          <w:iCs/>
          <w:color w:val="010101"/>
          <w:spacing w:val="6"/>
          <w:sz w:val="24"/>
          <w:szCs w:val="24"/>
        </w:rPr>
        <w:t xml:space="preserve"> </w:t>
      </w:r>
      <w:r w:rsidRPr="00697209">
        <w:rPr>
          <w:rFonts w:ascii="Arial" w:eastAsia="Arial" w:hAnsi="Arial" w:cs="Arial"/>
          <w:i/>
          <w:iCs/>
          <w:color w:val="010101"/>
          <w:spacing w:val="-3"/>
          <w:sz w:val="24"/>
          <w:szCs w:val="24"/>
        </w:rPr>
        <w:t xml:space="preserve">Montenegro </w:t>
      </w:r>
      <w:r w:rsidRPr="00697209">
        <w:rPr>
          <w:rFonts w:ascii="Arial" w:eastAsia="Arial" w:hAnsi="Arial" w:cs="Arial"/>
          <w:i/>
          <w:iCs/>
          <w:color w:val="010101"/>
          <w:spacing w:val="-4"/>
          <w:sz w:val="24"/>
          <w:szCs w:val="24"/>
        </w:rPr>
        <w:t>Q</w:t>
      </w:r>
      <w:r w:rsidRPr="00697209">
        <w:rPr>
          <w:rFonts w:ascii="Arial" w:eastAsia="Arial" w:hAnsi="Arial" w:cs="Arial"/>
          <w:i/>
          <w:iCs/>
          <w:color w:val="010101"/>
          <w:spacing w:val="-3"/>
          <w:sz w:val="24"/>
          <w:szCs w:val="24"/>
        </w:rPr>
        <w:t>u</w:t>
      </w:r>
      <w:r w:rsidRPr="00697209">
        <w:rPr>
          <w:rFonts w:ascii="Arial" w:eastAsia="Arial" w:hAnsi="Arial" w:cs="Arial"/>
          <w:i/>
          <w:iCs/>
          <w:color w:val="010101"/>
          <w:spacing w:val="-1"/>
          <w:sz w:val="24"/>
          <w:szCs w:val="24"/>
        </w:rPr>
        <w:t>i</w:t>
      </w:r>
      <w:r w:rsidRPr="00697209">
        <w:rPr>
          <w:rFonts w:ascii="Arial" w:eastAsia="Arial" w:hAnsi="Arial" w:cs="Arial"/>
          <w:i/>
          <w:iCs/>
          <w:color w:val="010101"/>
          <w:spacing w:val="-4"/>
          <w:sz w:val="24"/>
          <w:szCs w:val="24"/>
        </w:rPr>
        <w:t>nd</w:t>
      </w:r>
      <w:r w:rsidRPr="00697209">
        <w:rPr>
          <w:rFonts w:ascii="Arial" w:eastAsia="Arial" w:hAnsi="Arial" w:cs="Arial"/>
          <w:i/>
          <w:iCs/>
          <w:color w:val="010101"/>
          <w:spacing w:val="-1"/>
          <w:sz w:val="24"/>
          <w:szCs w:val="24"/>
        </w:rPr>
        <w:t>í</w:t>
      </w:r>
      <w:r w:rsidRPr="00697209">
        <w:rPr>
          <w:rFonts w:ascii="Arial" w:eastAsia="Arial" w:hAnsi="Arial" w:cs="Arial"/>
          <w:i/>
          <w:iCs/>
          <w:color w:val="010101"/>
          <w:sz w:val="24"/>
          <w:szCs w:val="24"/>
        </w:rPr>
        <w:t>o</w:t>
      </w:r>
      <w:r w:rsidRPr="00697209">
        <w:rPr>
          <w:rFonts w:ascii="Arial" w:eastAsia="Arial" w:hAnsi="Arial" w:cs="Arial"/>
          <w:i/>
          <w:iCs/>
          <w:color w:val="010101"/>
          <w:spacing w:val="39"/>
          <w:sz w:val="24"/>
          <w:szCs w:val="24"/>
        </w:rPr>
        <w:t xml:space="preserve"> </w:t>
      </w:r>
      <w:r w:rsidRPr="00697209">
        <w:rPr>
          <w:rFonts w:ascii="Arial" w:eastAsia="Arial" w:hAnsi="Arial" w:cs="Arial"/>
          <w:i/>
          <w:iCs/>
          <w:color w:val="010101"/>
          <w:spacing w:val="-3"/>
          <w:sz w:val="24"/>
          <w:szCs w:val="24"/>
        </w:rPr>
        <w:t>par</w:t>
      </w:r>
      <w:r w:rsidRPr="00697209">
        <w:rPr>
          <w:rFonts w:ascii="Arial" w:eastAsia="Arial" w:hAnsi="Arial" w:cs="Arial"/>
          <w:i/>
          <w:iCs/>
          <w:color w:val="010101"/>
          <w:sz w:val="24"/>
          <w:szCs w:val="24"/>
        </w:rPr>
        <w:t>a</w:t>
      </w:r>
      <w:r w:rsidRPr="00697209">
        <w:rPr>
          <w:rFonts w:ascii="Arial" w:eastAsia="Arial" w:hAnsi="Arial" w:cs="Arial"/>
          <w:i/>
          <w:iCs/>
          <w:color w:val="010101"/>
          <w:spacing w:val="21"/>
          <w:sz w:val="24"/>
          <w:szCs w:val="24"/>
        </w:rPr>
        <w:t xml:space="preserve"> </w:t>
      </w:r>
      <w:r w:rsidRPr="00697209">
        <w:rPr>
          <w:rFonts w:ascii="Arial" w:eastAsia="Arial" w:hAnsi="Arial" w:cs="Arial"/>
          <w:i/>
          <w:iCs/>
          <w:color w:val="010101"/>
          <w:spacing w:val="-3"/>
          <w:sz w:val="24"/>
          <w:szCs w:val="24"/>
        </w:rPr>
        <w:t>l</w:t>
      </w:r>
      <w:r w:rsidRPr="00697209">
        <w:rPr>
          <w:rFonts w:ascii="Arial" w:eastAsia="Arial" w:hAnsi="Arial" w:cs="Arial"/>
          <w:i/>
          <w:iCs/>
          <w:color w:val="010101"/>
          <w:sz w:val="24"/>
          <w:szCs w:val="24"/>
        </w:rPr>
        <w:t xml:space="preserve">a </w:t>
      </w:r>
      <w:r w:rsidRPr="00697209">
        <w:rPr>
          <w:rFonts w:ascii="Arial" w:eastAsia="Arial" w:hAnsi="Arial" w:cs="Arial"/>
          <w:i/>
          <w:iCs/>
          <w:color w:val="010101"/>
          <w:spacing w:val="-3"/>
          <w:sz w:val="24"/>
          <w:szCs w:val="24"/>
        </w:rPr>
        <w:t>v</w:t>
      </w:r>
      <w:r w:rsidRPr="00697209">
        <w:rPr>
          <w:rFonts w:ascii="Arial" w:eastAsia="Arial" w:hAnsi="Arial" w:cs="Arial"/>
          <w:i/>
          <w:iCs/>
          <w:color w:val="010101"/>
          <w:spacing w:val="-1"/>
          <w:sz w:val="24"/>
          <w:szCs w:val="24"/>
        </w:rPr>
        <w:t>i</w:t>
      </w:r>
      <w:r w:rsidRPr="00697209">
        <w:rPr>
          <w:rFonts w:ascii="Arial" w:eastAsia="Arial" w:hAnsi="Arial" w:cs="Arial"/>
          <w:i/>
          <w:iCs/>
          <w:color w:val="010101"/>
          <w:spacing w:val="-4"/>
          <w:sz w:val="24"/>
          <w:szCs w:val="24"/>
        </w:rPr>
        <w:t>g</w:t>
      </w:r>
      <w:r w:rsidRPr="00697209">
        <w:rPr>
          <w:rFonts w:ascii="Arial" w:eastAsia="Arial" w:hAnsi="Arial" w:cs="Arial"/>
          <w:i/>
          <w:iCs/>
          <w:color w:val="010101"/>
          <w:spacing w:val="-3"/>
          <w:sz w:val="24"/>
          <w:szCs w:val="24"/>
        </w:rPr>
        <w:t>en</w:t>
      </w:r>
      <w:r w:rsidRPr="00697209">
        <w:rPr>
          <w:rFonts w:ascii="Arial" w:eastAsia="Arial" w:hAnsi="Arial" w:cs="Arial"/>
          <w:i/>
          <w:iCs/>
          <w:color w:val="010101"/>
          <w:spacing w:val="-4"/>
          <w:sz w:val="24"/>
          <w:szCs w:val="24"/>
        </w:rPr>
        <w:t>c</w:t>
      </w:r>
      <w:r w:rsidRPr="00697209">
        <w:rPr>
          <w:rFonts w:ascii="Arial" w:eastAsia="Arial" w:hAnsi="Arial" w:cs="Arial"/>
          <w:i/>
          <w:iCs/>
          <w:color w:val="010101"/>
          <w:spacing w:val="-1"/>
          <w:sz w:val="24"/>
          <w:szCs w:val="24"/>
        </w:rPr>
        <w:t>i</w:t>
      </w:r>
      <w:r w:rsidRPr="00697209">
        <w:rPr>
          <w:rFonts w:ascii="Arial" w:eastAsia="Arial" w:hAnsi="Arial" w:cs="Arial"/>
          <w:i/>
          <w:iCs/>
          <w:color w:val="010101"/>
          <w:sz w:val="24"/>
          <w:szCs w:val="24"/>
        </w:rPr>
        <w:t>a</w:t>
      </w:r>
      <w:r w:rsidRPr="00697209">
        <w:rPr>
          <w:rFonts w:ascii="Arial" w:eastAsia="Arial" w:hAnsi="Arial" w:cs="Arial"/>
          <w:i/>
          <w:iCs/>
          <w:color w:val="010101"/>
          <w:spacing w:val="51"/>
          <w:sz w:val="24"/>
          <w:szCs w:val="24"/>
        </w:rPr>
        <w:t xml:space="preserve"> </w:t>
      </w:r>
      <w:r w:rsidRPr="00697209">
        <w:rPr>
          <w:rFonts w:ascii="Arial" w:eastAsia="Arial" w:hAnsi="Arial" w:cs="Arial"/>
          <w:i/>
          <w:iCs/>
          <w:color w:val="010101"/>
          <w:spacing w:val="-2"/>
          <w:sz w:val="24"/>
          <w:szCs w:val="24"/>
        </w:rPr>
        <w:t>f</w:t>
      </w:r>
      <w:r w:rsidRPr="00697209">
        <w:rPr>
          <w:rFonts w:ascii="Arial" w:eastAsia="Arial" w:hAnsi="Arial" w:cs="Arial"/>
          <w:i/>
          <w:iCs/>
          <w:color w:val="010101"/>
          <w:spacing w:val="-1"/>
          <w:sz w:val="24"/>
          <w:szCs w:val="24"/>
        </w:rPr>
        <w:t>i</w:t>
      </w:r>
      <w:r w:rsidRPr="00697209">
        <w:rPr>
          <w:rFonts w:ascii="Arial" w:eastAsia="Arial" w:hAnsi="Arial" w:cs="Arial"/>
          <w:i/>
          <w:iCs/>
          <w:color w:val="010101"/>
          <w:spacing w:val="-3"/>
          <w:sz w:val="24"/>
          <w:szCs w:val="24"/>
        </w:rPr>
        <w:t>s</w:t>
      </w:r>
      <w:r w:rsidRPr="00697209">
        <w:rPr>
          <w:rFonts w:ascii="Arial" w:eastAsia="Arial" w:hAnsi="Arial" w:cs="Arial"/>
          <w:i/>
          <w:iCs/>
          <w:color w:val="010101"/>
          <w:spacing w:val="-4"/>
          <w:sz w:val="24"/>
          <w:szCs w:val="24"/>
        </w:rPr>
        <w:t>c</w:t>
      </w:r>
      <w:r w:rsidRPr="00697209">
        <w:rPr>
          <w:rFonts w:ascii="Arial" w:eastAsia="Arial" w:hAnsi="Arial" w:cs="Arial"/>
          <w:i/>
          <w:iCs/>
          <w:color w:val="010101"/>
          <w:spacing w:val="-3"/>
          <w:sz w:val="24"/>
          <w:szCs w:val="24"/>
        </w:rPr>
        <w:t>a</w:t>
      </w:r>
      <w:r w:rsidRPr="00697209">
        <w:rPr>
          <w:rFonts w:ascii="Arial" w:eastAsia="Arial" w:hAnsi="Arial" w:cs="Arial"/>
          <w:i/>
          <w:iCs/>
          <w:color w:val="010101"/>
          <w:sz w:val="24"/>
          <w:szCs w:val="24"/>
        </w:rPr>
        <w:t>l</w:t>
      </w:r>
      <w:r w:rsidRPr="00697209">
        <w:rPr>
          <w:rFonts w:ascii="Arial" w:eastAsia="Arial" w:hAnsi="Arial" w:cs="Arial"/>
          <w:i/>
          <w:iCs/>
          <w:color w:val="010101"/>
          <w:spacing w:val="17"/>
          <w:sz w:val="24"/>
          <w:szCs w:val="24"/>
        </w:rPr>
        <w:t xml:space="preserve"> </w:t>
      </w:r>
      <w:r w:rsidRPr="00697209">
        <w:rPr>
          <w:rFonts w:ascii="Arial" w:eastAsia="Arial" w:hAnsi="Arial" w:cs="Arial"/>
          <w:i/>
          <w:iCs/>
          <w:color w:val="010101"/>
          <w:spacing w:val="-2"/>
          <w:sz w:val="24"/>
          <w:szCs w:val="24"/>
        </w:rPr>
        <w:t>2</w:t>
      </w:r>
      <w:r w:rsidRPr="00697209">
        <w:rPr>
          <w:rFonts w:ascii="Arial" w:eastAsia="Arial" w:hAnsi="Arial" w:cs="Arial"/>
          <w:i/>
          <w:iCs/>
          <w:color w:val="010101"/>
          <w:spacing w:val="-3"/>
          <w:sz w:val="24"/>
          <w:szCs w:val="24"/>
        </w:rPr>
        <w:t>0</w:t>
      </w:r>
      <w:r w:rsidRPr="00697209">
        <w:rPr>
          <w:rFonts w:ascii="Arial" w:eastAsia="Arial" w:hAnsi="Arial" w:cs="Arial"/>
          <w:i/>
          <w:iCs/>
          <w:color w:val="010101"/>
          <w:spacing w:val="-2"/>
          <w:sz w:val="24"/>
          <w:szCs w:val="24"/>
        </w:rPr>
        <w:t>23</w:t>
      </w:r>
      <w:r w:rsidRPr="00697209">
        <w:rPr>
          <w:rFonts w:ascii="Arial" w:eastAsia="Arial" w:hAnsi="Arial" w:cs="Arial"/>
          <w:i/>
          <w:iCs/>
          <w:color w:val="010101"/>
          <w:sz w:val="24"/>
          <w:szCs w:val="24"/>
        </w:rPr>
        <w:t>,</w:t>
      </w:r>
      <w:r w:rsidRPr="00697209">
        <w:rPr>
          <w:rFonts w:ascii="Arial" w:eastAsia="Arial" w:hAnsi="Arial" w:cs="Arial"/>
          <w:i/>
          <w:iCs/>
          <w:color w:val="010101"/>
          <w:spacing w:val="34"/>
          <w:sz w:val="24"/>
          <w:szCs w:val="24"/>
        </w:rPr>
        <w:t xml:space="preserve"> </w:t>
      </w:r>
      <w:r w:rsidRPr="00697209">
        <w:rPr>
          <w:rFonts w:ascii="Arial" w:eastAsia="Arial" w:hAnsi="Arial" w:cs="Arial"/>
          <w:i/>
          <w:iCs/>
          <w:color w:val="010101"/>
          <w:spacing w:val="-3"/>
          <w:sz w:val="24"/>
          <w:szCs w:val="24"/>
        </w:rPr>
        <w:t>s</w:t>
      </w:r>
      <w:r w:rsidRPr="00697209">
        <w:rPr>
          <w:rFonts w:ascii="Arial" w:eastAsia="Arial" w:hAnsi="Arial" w:cs="Arial"/>
          <w:i/>
          <w:iCs/>
          <w:color w:val="010101"/>
          <w:sz w:val="24"/>
          <w:szCs w:val="24"/>
        </w:rPr>
        <w:t xml:space="preserve">e </w:t>
      </w:r>
      <w:r w:rsidRPr="00697209">
        <w:rPr>
          <w:rFonts w:ascii="Arial" w:eastAsia="Arial" w:hAnsi="Arial" w:cs="Arial"/>
          <w:i/>
          <w:iCs/>
          <w:color w:val="010101"/>
          <w:spacing w:val="-2"/>
          <w:sz w:val="24"/>
          <w:szCs w:val="24"/>
        </w:rPr>
        <w:t>d</w:t>
      </w:r>
      <w:r w:rsidRPr="00697209">
        <w:rPr>
          <w:rFonts w:ascii="Arial" w:eastAsia="Arial" w:hAnsi="Arial" w:cs="Arial"/>
          <w:i/>
          <w:iCs/>
          <w:color w:val="010101"/>
          <w:spacing w:val="-3"/>
          <w:sz w:val="24"/>
          <w:szCs w:val="24"/>
        </w:rPr>
        <w:t>ete</w:t>
      </w:r>
      <w:r w:rsidRPr="00697209">
        <w:rPr>
          <w:rFonts w:ascii="Arial" w:eastAsia="Arial" w:hAnsi="Arial" w:cs="Arial"/>
          <w:i/>
          <w:iCs/>
          <w:color w:val="010101"/>
          <w:spacing w:val="-4"/>
          <w:sz w:val="24"/>
          <w:szCs w:val="24"/>
        </w:rPr>
        <w:t>r</w:t>
      </w:r>
      <w:r w:rsidRPr="00697209">
        <w:rPr>
          <w:rFonts w:ascii="Arial" w:eastAsia="Arial" w:hAnsi="Arial" w:cs="Arial"/>
          <w:i/>
          <w:iCs/>
          <w:color w:val="010101"/>
          <w:spacing w:val="-3"/>
          <w:sz w:val="24"/>
          <w:szCs w:val="24"/>
        </w:rPr>
        <w:t>m</w:t>
      </w:r>
      <w:r w:rsidRPr="00697209">
        <w:rPr>
          <w:rFonts w:ascii="Arial" w:eastAsia="Arial" w:hAnsi="Arial" w:cs="Arial"/>
          <w:i/>
          <w:iCs/>
          <w:color w:val="010101"/>
          <w:spacing w:val="-1"/>
          <w:sz w:val="24"/>
          <w:szCs w:val="24"/>
        </w:rPr>
        <w:t>i</w:t>
      </w:r>
      <w:r w:rsidRPr="00697209">
        <w:rPr>
          <w:rFonts w:ascii="Arial" w:eastAsia="Arial" w:hAnsi="Arial" w:cs="Arial"/>
          <w:i/>
          <w:iCs/>
          <w:color w:val="010101"/>
          <w:spacing w:val="-3"/>
          <w:sz w:val="24"/>
          <w:szCs w:val="24"/>
        </w:rPr>
        <w:t>na</w:t>
      </w:r>
      <w:r w:rsidRPr="00697209">
        <w:rPr>
          <w:rFonts w:ascii="Arial" w:eastAsia="Arial" w:hAnsi="Arial" w:cs="Arial"/>
          <w:i/>
          <w:iCs/>
          <w:color w:val="010101"/>
          <w:sz w:val="24"/>
          <w:szCs w:val="24"/>
        </w:rPr>
        <w:t>n</w:t>
      </w:r>
      <w:r w:rsidRPr="00697209">
        <w:rPr>
          <w:rFonts w:ascii="Arial" w:eastAsia="Arial" w:hAnsi="Arial" w:cs="Arial"/>
          <w:i/>
          <w:iCs/>
          <w:color w:val="010101"/>
          <w:spacing w:val="21"/>
          <w:sz w:val="24"/>
          <w:szCs w:val="24"/>
        </w:rPr>
        <w:t xml:space="preserve"> </w:t>
      </w:r>
      <w:r w:rsidRPr="00697209">
        <w:rPr>
          <w:rFonts w:ascii="Arial" w:eastAsia="Arial" w:hAnsi="Arial" w:cs="Arial"/>
          <w:i/>
          <w:iCs/>
          <w:color w:val="010101"/>
          <w:spacing w:val="-2"/>
          <w:sz w:val="24"/>
          <w:szCs w:val="24"/>
        </w:rPr>
        <w:t>l</w:t>
      </w:r>
      <w:r w:rsidRPr="00697209">
        <w:rPr>
          <w:rFonts w:ascii="Arial" w:eastAsia="Arial" w:hAnsi="Arial" w:cs="Arial"/>
          <w:i/>
          <w:iCs/>
          <w:color w:val="010101"/>
          <w:spacing w:val="-3"/>
          <w:sz w:val="24"/>
          <w:szCs w:val="24"/>
        </w:rPr>
        <w:t>o</w:t>
      </w:r>
      <w:r w:rsidRPr="00697209">
        <w:rPr>
          <w:rFonts w:ascii="Arial" w:eastAsia="Arial" w:hAnsi="Arial" w:cs="Arial"/>
          <w:i/>
          <w:iCs/>
          <w:color w:val="010101"/>
          <w:sz w:val="24"/>
          <w:szCs w:val="24"/>
        </w:rPr>
        <w:t>s</w:t>
      </w:r>
      <w:r w:rsidRPr="00697209">
        <w:rPr>
          <w:rFonts w:ascii="Arial" w:eastAsia="Arial" w:hAnsi="Arial" w:cs="Arial"/>
          <w:i/>
          <w:iCs/>
          <w:color w:val="010101"/>
          <w:spacing w:val="7"/>
          <w:sz w:val="24"/>
          <w:szCs w:val="24"/>
        </w:rPr>
        <w:t xml:space="preserve"> </w:t>
      </w:r>
      <w:r w:rsidRPr="00697209">
        <w:rPr>
          <w:rFonts w:ascii="Arial" w:eastAsia="Arial" w:hAnsi="Arial" w:cs="Arial"/>
          <w:i/>
          <w:iCs/>
          <w:color w:val="010101"/>
          <w:spacing w:val="-1"/>
          <w:w w:val="74"/>
          <w:sz w:val="24"/>
          <w:szCs w:val="24"/>
        </w:rPr>
        <w:t>i</w:t>
      </w:r>
      <w:r w:rsidRPr="00697209">
        <w:rPr>
          <w:rFonts w:ascii="Arial" w:eastAsia="Arial" w:hAnsi="Arial" w:cs="Arial"/>
          <w:i/>
          <w:iCs/>
          <w:color w:val="010101"/>
          <w:spacing w:val="-4"/>
          <w:w w:val="99"/>
          <w:sz w:val="24"/>
          <w:szCs w:val="24"/>
        </w:rPr>
        <w:t>n</w:t>
      </w:r>
      <w:r w:rsidRPr="00697209">
        <w:rPr>
          <w:rFonts w:ascii="Arial" w:eastAsia="Arial" w:hAnsi="Arial" w:cs="Arial"/>
          <w:i/>
          <w:iCs/>
          <w:color w:val="010101"/>
          <w:spacing w:val="-4"/>
          <w:w w:val="105"/>
          <w:sz w:val="24"/>
          <w:szCs w:val="24"/>
        </w:rPr>
        <w:t>gr</w:t>
      </w:r>
      <w:r w:rsidRPr="00697209">
        <w:rPr>
          <w:rFonts w:ascii="Arial" w:eastAsia="Arial" w:hAnsi="Arial" w:cs="Arial"/>
          <w:i/>
          <w:iCs/>
          <w:color w:val="010101"/>
          <w:spacing w:val="-3"/>
          <w:w w:val="98"/>
          <w:sz w:val="24"/>
          <w:szCs w:val="24"/>
        </w:rPr>
        <w:t>e</w:t>
      </w:r>
      <w:r w:rsidRPr="00697209">
        <w:rPr>
          <w:rFonts w:ascii="Arial" w:eastAsia="Arial" w:hAnsi="Arial" w:cs="Arial"/>
          <w:i/>
          <w:iCs/>
          <w:color w:val="010101"/>
          <w:spacing w:val="-3"/>
          <w:w w:val="101"/>
          <w:sz w:val="24"/>
          <w:szCs w:val="24"/>
        </w:rPr>
        <w:t>s</w:t>
      </w:r>
      <w:r w:rsidRPr="00697209">
        <w:rPr>
          <w:rFonts w:ascii="Arial" w:eastAsia="Arial" w:hAnsi="Arial" w:cs="Arial"/>
          <w:i/>
          <w:iCs/>
          <w:color w:val="010101"/>
          <w:spacing w:val="-4"/>
          <w:w w:val="105"/>
          <w:sz w:val="24"/>
          <w:szCs w:val="24"/>
        </w:rPr>
        <w:t>o</w:t>
      </w:r>
      <w:r w:rsidRPr="00697209">
        <w:rPr>
          <w:rFonts w:ascii="Arial" w:eastAsia="Arial" w:hAnsi="Arial" w:cs="Arial"/>
          <w:i/>
          <w:iCs/>
          <w:color w:val="010101"/>
          <w:w w:val="95"/>
          <w:sz w:val="24"/>
          <w:szCs w:val="24"/>
        </w:rPr>
        <w:t>s</w:t>
      </w:r>
      <w:r w:rsidRPr="00697209">
        <w:rPr>
          <w:rFonts w:ascii="Arial" w:eastAsia="Arial" w:hAnsi="Arial" w:cs="Arial"/>
          <w:i/>
          <w:iCs/>
          <w:color w:val="010101"/>
          <w:spacing w:val="7"/>
          <w:sz w:val="24"/>
          <w:szCs w:val="24"/>
        </w:rPr>
        <w:t xml:space="preserve"> </w:t>
      </w:r>
      <w:r w:rsidRPr="00697209">
        <w:rPr>
          <w:rFonts w:ascii="Arial" w:eastAsia="Arial" w:hAnsi="Arial" w:cs="Arial"/>
          <w:i/>
          <w:iCs/>
          <w:color w:val="010101"/>
          <w:sz w:val="24"/>
          <w:szCs w:val="24"/>
        </w:rPr>
        <w:t>y</w:t>
      </w:r>
      <w:r w:rsidRPr="00697209">
        <w:rPr>
          <w:rFonts w:ascii="Arial" w:eastAsia="Arial" w:hAnsi="Arial" w:cs="Arial"/>
          <w:i/>
          <w:iCs/>
          <w:color w:val="010101"/>
          <w:spacing w:val="14"/>
          <w:sz w:val="24"/>
          <w:szCs w:val="24"/>
        </w:rPr>
        <w:t xml:space="preserve"> </w:t>
      </w:r>
      <w:r w:rsidRPr="00697209">
        <w:rPr>
          <w:rFonts w:ascii="Arial" w:eastAsia="Arial" w:hAnsi="Arial" w:cs="Arial"/>
          <w:i/>
          <w:iCs/>
          <w:color w:val="010101"/>
          <w:spacing w:val="-3"/>
          <w:sz w:val="24"/>
          <w:szCs w:val="24"/>
        </w:rPr>
        <w:t>s</w:t>
      </w:r>
      <w:r w:rsidRPr="00697209">
        <w:rPr>
          <w:rFonts w:ascii="Arial" w:eastAsia="Arial" w:hAnsi="Arial" w:cs="Arial"/>
          <w:i/>
          <w:iCs/>
          <w:color w:val="010101"/>
          <w:sz w:val="24"/>
          <w:szCs w:val="24"/>
        </w:rPr>
        <w:t>e</w:t>
      </w:r>
      <w:r w:rsidRPr="00697209">
        <w:rPr>
          <w:rFonts w:ascii="Arial" w:eastAsia="Arial" w:hAnsi="Arial" w:cs="Arial"/>
          <w:i/>
          <w:iCs/>
          <w:color w:val="010101"/>
          <w:spacing w:val="1"/>
          <w:sz w:val="24"/>
          <w:szCs w:val="24"/>
        </w:rPr>
        <w:t xml:space="preserve"> </w:t>
      </w:r>
      <w:r w:rsidRPr="00697209">
        <w:rPr>
          <w:rFonts w:ascii="Arial" w:eastAsia="Arial" w:hAnsi="Arial" w:cs="Arial"/>
          <w:i/>
          <w:iCs/>
          <w:color w:val="010101"/>
          <w:spacing w:val="-3"/>
          <w:sz w:val="24"/>
          <w:szCs w:val="24"/>
        </w:rPr>
        <w:t>clas</w:t>
      </w:r>
      <w:r w:rsidRPr="00697209">
        <w:rPr>
          <w:rFonts w:ascii="Arial" w:eastAsia="Arial" w:hAnsi="Arial" w:cs="Arial"/>
          <w:i/>
          <w:iCs/>
          <w:color w:val="010101"/>
          <w:spacing w:val="-1"/>
          <w:sz w:val="24"/>
          <w:szCs w:val="24"/>
        </w:rPr>
        <w:t>i</w:t>
      </w:r>
      <w:r w:rsidRPr="00697209">
        <w:rPr>
          <w:rFonts w:ascii="Arial" w:eastAsia="Arial" w:hAnsi="Arial" w:cs="Arial"/>
          <w:i/>
          <w:iCs/>
          <w:color w:val="010101"/>
          <w:spacing w:val="-3"/>
          <w:sz w:val="24"/>
          <w:szCs w:val="24"/>
        </w:rPr>
        <w:t>f</w:t>
      </w:r>
      <w:r w:rsidRPr="00697209">
        <w:rPr>
          <w:rFonts w:ascii="Arial" w:eastAsia="Arial" w:hAnsi="Arial" w:cs="Arial"/>
          <w:i/>
          <w:iCs/>
          <w:color w:val="010101"/>
          <w:spacing w:val="-1"/>
          <w:sz w:val="24"/>
          <w:szCs w:val="24"/>
        </w:rPr>
        <w:t>i</w:t>
      </w:r>
      <w:r w:rsidRPr="00697209">
        <w:rPr>
          <w:rFonts w:ascii="Arial" w:eastAsia="Arial" w:hAnsi="Arial" w:cs="Arial"/>
          <w:i/>
          <w:iCs/>
          <w:color w:val="010101"/>
          <w:spacing w:val="-4"/>
          <w:sz w:val="24"/>
          <w:szCs w:val="24"/>
        </w:rPr>
        <w:t>c</w:t>
      </w:r>
      <w:r w:rsidRPr="00697209">
        <w:rPr>
          <w:rFonts w:ascii="Arial" w:eastAsia="Arial" w:hAnsi="Arial" w:cs="Arial"/>
          <w:i/>
          <w:iCs/>
          <w:color w:val="010101"/>
          <w:sz w:val="24"/>
          <w:szCs w:val="24"/>
        </w:rPr>
        <w:t>a</w:t>
      </w:r>
      <w:r w:rsidRPr="00697209">
        <w:rPr>
          <w:rFonts w:ascii="Arial" w:eastAsia="Arial" w:hAnsi="Arial" w:cs="Arial"/>
          <w:i/>
          <w:iCs/>
          <w:color w:val="010101"/>
          <w:spacing w:val="20"/>
          <w:sz w:val="24"/>
          <w:szCs w:val="24"/>
        </w:rPr>
        <w:t xml:space="preserve"> </w:t>
      </w:r>
      <w:r w:rsidRPr="00697209">
        <w:rPr>
          <w:rFonts w:ascii="Arial" w:eastAsia="Arial" w:hAnsi="Arial" w:cs="Arial"/>
          <w:i/>
          <w:iCs/>
          <w:color w:val="010101"/>
          <w:spacing w:val="-3"/>
          <w:sz w:val="24"/>
          <w:szCs w:val="24"/>
        </w:rPr>
        <w:t>e</w:t>
      </w:r>
      <w:r w:rsidRPr="00697209">
        <w:rPr>
          <w:rFonts w:ascii="Arial" w:eastAsia="Arial" w:hAnsi="Arial" w:cs="Arial"/>
          <w:i/>
          <w:iCs/>
          <w:color w:val="010101"/>
          <w:sz w:val="24"/>
          <w:szCs w:val="24"/>
        </w:rPr>
        <w:t xml:space="preserve">l </w:t>
      </w:r>
      <w:r w:rsidRPr="00697209">
        <w:rPr>
          <w:rFonts w:ascii="Arial" w:eastAsia="Arial" w:hAnsi="Arial" w:cs="Arial"/>
          <w:i/>
          <w:iCs/>
          <w:color w:val="010101"/>
          <w:spacing w:val="-4"/>
          <w:sz w:val="24"/>
          <w:szCs w:val="24"/>
        </w:rPr>
        <w:t>g</w:t>
      </w:r>
      <w:r w:rsidRPr="00697209">
        <w:rPr>
          <w:rFonts w:ascii="Arial" w:eastAsia="Arial" w:hAnsi="Arial" w:cs="Arial"/>
          <w:i/>
          <w:iCs/>
          <w:color w:val="010101"/>
          <w:spacing w:val="-3"/>
          <w:sz w:val="24"/>
          <w:szCs w:val="24"/>
        </w:rPr>
        <w:t>asto</w:t>
      </w:r>
      <w:r w:rsidRPr="00697209">
        <w:rPr>
          <w:rFonts w:ascii="Arial" w:eastAsia="Arial" w:hAnsi="Arial" w:cs="Arial"/>
          <w:i/>
          <w:iCs/>
          <w:spacing w:val="-3"/>
          <w:sz w:val="24"/>
          <w:szCs w:val="24"/>
        </w:rPr>
        <w:t>”</w:t>
      </w:r>
      <w:r w:rsidRPr="00697209">
        <w:rPr>
          <w:rFonts w:ascii="Arial" w:eastAsia="Arial" w:hAnsi="Arial" w:cs="Arial"/>
          <w:i/>
          <w:iCs/>
          <w:sz w:val="24"/>
          <w:szCs w:val="24"/>
        </w:rPr>
        <w:t>.</w:t>
      </w:r>
      <w:r w:rsidRPr="00697209">
        <w:rPr>
          <w:rFonts w:ascii="Arial" w:eastAsia="Arial" w:hAnsi="Arial" w:cs="Arial"/>
          <w:sz w:val="24"/>
          <w:szCs w:val="24"/>
        </w:rPr>
        <w:t xml:space="preserve"> </w:t>
      </w:r>
    </w:p>
    <w:p w14:paraId="041C5EEA" w14:textId="77777777" w:rsidR="00697209" w:rsidRPr="00697209" w:rsidRDefault="00697209" w:rsidP="00697209">
      <w:pPr>
        <w:pStyle w:val="Prrafodelista"/>
        <w:ind w:left="720"/>
        <w:contextualSpacing/>
        <w:jc w:val="both"/>
        <w:rPr>
          <w:rFonts w:ascii="Arial" w:hAnsi="Arial" w:cs="Arial"/>
          <w:i/>
          <w:color w:val="000000"/>
          <w:sz w:val="24"/>
          <w:szCs w:val="24"/>
        </w:rPr>
      </w:pPr>
    </w:p>
    <w:p w14:paraId="029ADE56" w14:textId="77777777" w:rsidR="00697209" w:rsidRPr="00697209" w:rsidRDefault="00697209" w:rsidP="00697209">
      <w:pPr>
        <w:pStyle w:val="Prrafodelista"/>
        <w:numPr>
          <w:ilvl w:val="0"/>
          <w:numId w:val="4"/>
        </w:numPr>
        <w:contextualSpacing/>
        <w:jc w:val="both"/>
        <w:rPr>
          <w:rFonts w:ascii="Arial" w:hAnsi="Arial" w:cs="Arial"/>
          <w:i/>
          <w:color w:val="000000"/>
          <w:sz w:val="24"/>
          <w:szCs w:val="24"/>
        </w:rPr>
      </w:pPr>
      <w:r w:rsidRPr="00697209">
        <w:rPr>
          <w:rFonts w:ascii="Arial" w:hAnsi="Arial" w:cs="Arial"/>
          <w:iCs/>
          <w:color w:val="000000"/>
          <w:sz w:val="24"/>
          <w:szCs w:val="24"/>
        </w:rPr>
        <w:t xml:space="preserve">Que mediante el de Decreto No 006 de </w:t>
      </w:r>
      <w:r w:rsidRPr="00697209">
        <w:rPr>
          <w:rFonts w:ascii="Arial" w:hAnsi="Arial" w:cs="Arial"/>
          <w:i/>
          <w:color w:val="000000"/>
          <w:sz w:val="24"/>
          <w:szCs w:val="24"/>
        </w:rPr>
        <w:t xml:space="preserve">2023 “Por Medio Del Cual Se Aclara El Decreto 104 Del 27 De </w:t>
      </w:r>
      <w:proofErr w:type="gramStart"/>
      <w:r w:rsidRPr="00697209">
        <w:rPr>
          <w:rFonts w:ascii="Arial" w:hAnsi="Arial" w:cs="Arial"/>
          <w:i/>
          <w:color w:val="000000"/>
          <w:sz w:val="24"/>
          <w:szCs w:val="24"/>
        </w:rPr>
        <w:t>Diciembre</w:t>
      </w:r>
      <w:proofErr w:type="gramEnd"/>
      <w:r w:rsidRPr="00697209">
        <w:rPr>
          <w:rFonts w:ascii="Arial" w:hAnsi="Arial" w:cs="Arial"/>
          <w:i/>
          <w:color w:val="000000"/>
          <w:sz w:val="24"/>
          <w:szCs w:val="24"/>
        </w:rPr>
        <w:t xml:space="preserve"> De 2022 “Por Medio Del Cual Se Liquida El Presupuesto General Del Municipio De Montenegro Quindío Para La Vigencia Fiscal 2023, Se Determinan Los Ingresos Y Se Clasifica El Gasto”.</w:t>
      </w:r>
    </w:p>
    <w:p w14:paraId="73191407" w14:textId="77777777" w:rsidR="00697209" w:rsidRPr="00697209" w:rsidRDefault="00697209" w:rsidP="00697209">
      <w:pPr>
        <w:pStyle w:val="Prrafodelista"/>
        <w:ind w:left="720"/>
        <w:contextualSpacing/>
        <w:jc w:val="both"/>
        <w:rPr>
          <w:rFonts w:ascii="Arial" w:hAnsi="Arial" w:cs="Arial"/>
          <w:i/>
          <w:color w:val="000000"/>
          <w:sz w:val="24"/>
          <w:szCs w:val="24"/>
        </w:rPr>
      </w:pPr>
    </w:p>
    <w:p w14:paraId="5DB43BA7" w14:textId="7E757C59" w:rsidR="00697209" w:rsidRPr="00697209" w:rsidRDefault="00F40F7F" w:rsidP="00F40F7F">
      <w:pPr>
        <w:pStyle w:val="Prrafodelista"/>
        <w:numPr>
          <w:ilvl w:val="0"/>
          <w:numId w:val="4"/>
        </w:numPr>
        <w:contextualSpacing/>
        <w:jc w:val="both"/>
        <w:rPr>
          <w:rFonts w:ascii="Arial" w:hAnsi="Arial" w:cs="Arial"/>
          <w:sz w:val="24"/>
          <w:szCs w:val="24"/>
        </w:rPr>
      </w:pPr>
      <w:r w:rsidRPr="00697209">
        <w:rPr>
          <w:rFonts w:ascii="Arial" w:hAnsi="Arial" w:cs="Arial"/>
          <w:sz w:val="24"/>
          <w:szCs w:val="24"/>
        </w:rPr>
        <w:t xml:space="preserve">Que el </w:t>
      </w:r>
      <w:r w:rsidR="00697209" w:rsidRPr="00697209">
        <w:rPr>
          <w:rFonts w:ascii="Arial" w:hAnsi="Arial" w:cs="Arial"/>
          <w:sz w:val="24"/>
          <w:szCs w:val="24"/>
        </w:rPr>
        <w:t xml:space="preserve">Municipio De Montenegro </w:t>
      </w:r>
      <w:r w:rsidRPr="00697209">
        <w:rPr>
          <w:rFonts w:ascii="Arial" w:hAnsi="Arial" w:cs="Arial"/>
          <w:sz w:val="24"/>
          <w:szCs w:val="24"/>
        </w:rPr>
        <w:t xml:space="preserve">celebro el convenio interadministrativo N° 021 con el departamento del Quindío para financiar el transporte escolar en el municipio de Montenegro por un valor de CIENTO SESENTA Y SEIS </w:t>
      </w:r>
      <w:r w:rsidRPr="00697209">
        <w:rPr>
          <w:rFonts w:ascii="Arial" w:hAnsi="Arial" w:cs="Arial"/>
          <w:b/>
          <w:bCs/>
          <w:sz w:val="24"/>
          <w:szCs w:val="24"/>
        </w:rPr>
        <w:t>MILLONES OCHOCIENTOS MIL PESOS MCTE ($166.800.000)</w:t>
      </w:r>
    </w:p>
    <w:p w14:paraId="52AEAAA6" w14:textId="3B9EF71B" w:rsidR="00697209" w:rsidRPr="00697209" w:rsidRDefault="00697209" w:rsidP="00697209">
      <w:pPr>
        <w:pStyle w:val="Prrafodelista"/>
        <w:ind w:left="720"/>
        <w:contextualSpacing/>
        <w:jc w:val="both"/>
        <w:rPr>
          <w:rFonts w:ascii="Arial" w:hAnsi="Arial" w:cs="Arial"/>
          <w:sz w:val="24"/>
          <w:szCs w:val="24"/>
        </w:rPr>
      </w:pPr>
    </w:p>
    <w:p w14:paraId="5085FEBF" w14:textId="66616648" w:rsidR="009533DC" w:rsidRPr="00697209" w:rsidRDefault="00F40F7F" w:rsidP="00697209">
      <w:pPr>
        <w:pStyle w:val="Prrafodelista"/>
        <w:numPr>
          <w:ilvl w:val="0"/>
          <w:numId w:val="4"/>
        </w:numPr>
        <w:contextualSpacing/>
        <w:jc w:val="both"/>
        <w:rPr>
          <w:rFonts w:ascii="Arial" w:hAnsi="Arial" w:cs="Arial"/>
          <w:i/>
          <w:color w:val="000000"/>
          <w:sz w:val="24"/>
          <w:szCs w:val="24"/>
        </w:rPr>
      </w:pPr>
      <w:r w:rsidRPr="00697209">
        <w:rPr>
          <w:rFonts w:ascii="Arial" w:hAnsi="Arial" w:cs="Arial"/>
          <w:iCs/>
          <w:color w:val="000000"/>
          <w:sz w:val="24"/>
          <w:szCs w:val="24"/>
        </w:rPr>
        <w:t xml:space="preserve">Que el municipio de Montenegro celebro el convenio interadministrativo N° 051 con el departamento del Quindío cuyo objeto es Transferencia de recursos al municipio de Montenegro para la preparación y posicionamiento de los aspirantes al recinto gastronómico del municipi0o en el marco del diseño de sus productos y servicios como una experiencia de turismo gastronómico, donde el departamento aporta la suma de </w:t>
      </w:r>
      <w:r w:rsidRPr="00697209">
        <w:rPr>
          <w:rFonts w:ascii="Arial" w:hAnsi="Arial" w:cs="Arial"/>
          <w:b/>
          <w:bCs/>
          <w:iCs/>
          <w:color w:val="000000"/>
          <w:sz w:val="24"/>
          <w:szCs w:val="24"/>
        </w:rPr>
        <w:t>CINCUENTA MILLONES DE PESOS MCTE ($50.000.000)</w:t>
      </w:r>
    </w:p>
    <w:p w14:paraId="41A5244C" w14:textId="77777777" w:rsidR="00F40F7F" w:rsidRPr="00697209" w:rsidRDefault="00F40F7F" w:rsidP="00F40F7F">
      <w:pPr>
        <w:pStyle w:val="Prrafodelista"/>
        <w:rPr>
          <w:rFonts w:ascii="Arial" w:hAnsi="Arial" w:cs="Arial"/>
          <w:iCs/>
          <w:color w:val="000000"/>
          <w:sz w:val="24"/>
          <w:szCs w:val="24"/>
        </w:rPr>
      </w:pPr>
    </w:p>
    <w:p w14:paraId="64A507AD" w14:textId="74C348C5" w:rsidR="009533DC" w:rsidRPr="00697209" w:rsidRDefault="009533DC" w:rsidP="009533DC">
      <w:pPr>
        <w:pStyle w:val="Prrafodelista"/>
        <w:numPr>
          <w:ilvl w:val="0"/>
          <w:numId w:val="4"/>
        </w:numPr>
        <w:contextualSpacing/>
        <w:jc w:val="both"/>
        <w:rPr>
          <w:rFonts w:ascii="Arial" w:hAnsi="Arial" w:cs="Arial"/>
          <w:iCs/>
          <w:color w:val="000000"/>
          <w:sz w:val="24"/>
          <w:szCs w:val="24"/>
        </w:rPr>
      </w:pPr>
      <w:r w:rsidRPr="00697209">
        <w:rPr>
          <w:rFonts w:ascii="Arial" w:hAnsi="Arial" w:cs="Arial"/>
          <w:iCs/>
          <w:color w:val="000000"/>
          <w:sz w:val="24"/>
          <w:szCs w:val="24"/>
        </w:rPr>
        <w:t xml:space="preserve">Que mediante la </w:t>
      </w:r>
      <w:r w:rsidR="00D543C7" w:rsidRPr="00697209">
        <w:rPr>
          <w:rFonts w:ascii="Arial" w:hAnsi="Arial" w:cs="Arial"/>
          <w:iCs/>
          <w:color w:val="000000"/>
          <w:sz w:val="24"/>
          <w:szCs w:val="24"/>
        </w:rPr>
        <w:t>Ley 1551</w:t>
      </w:r>
      <w:r w:rsidRPr="00697209">
        <w:rPr>
          <w:rFonts w:ascii="Arial" w:hAnsi="Arial" w:cs="Arial"/>
          <w:iCs/>
          <w:color w:val="000000"/>
          <w:sz w:val="24"/>
          <w:szCs w:val="24"/>
        </w:rPr>
        <w:t xml:space="preserve"> de 2012, “Por la cual se dictan normas para modernizar la organización y el funcionamiento de los municipios” en su artículo 29, modificatorio del artículo 91 de la Ley 136 de 1994, trata sobre las funciones de los alcaldes municipales y en su literal g) determina: </w:t>
      </w:r>
    </w:p>
    <w:p w14:paraId="068074D0" w14:textId="77777777" w:rsidR="009533DC" w:rsidRPr="00697209" w:rsidRDefault="009533DC" w:rsidP="009533DC">
      <w:pPr>
        <w:contextualSpacing/>
        <w:jc w:val="both"/>
        <w:rPr>
          <w:rFonts w:ascii="Arial" w:hAnsi="Arial" w:cs="Arial"/>
          <w:iCs/>
          <w:color w:val="000000"/>
          <w:sz w:val="24"/>
          <w:szCs w:val="24"/>
        </w:rPr>
      </w:pPr>
    </w:p>
    <w:p w14:paraId="38592FA7" w14:textId="1EED1919" w:rsidR="009533DC" w:rsidRPr="00697209" w:rsidRDefault="009533DC" w:rsidP="009533DC">
      <w:pPr>
        <w:ind w:left="1416"/>
        <w:contextualSpacing/>
        <w:jc w:val="both"/>
        <w:rPr>
          <w:rFonts w:ascii="Arial" w:hAnsi="Arial" w:cs="Arial"/>
          <w:iCs/>
          <w:color w:val="000000"/>
          <w:sz w:val="24"/>
          <w:szCs w:val="24"/>
        </w:rPr>
      </w:pPr>
      <w:r w:rsidRPr="00697209">
        <w:rPr>
          <w:rFonts w:ascii="Arial" w:hAnsi="Arial" w:cs="Arial"/>
          <w:iCs/>
          <w:color w:val="000000"/>
          <w:sz w:val="24"/>
          <w:szCs w:val="24"/>
        </w:rPr>
        <w:t xml:space="preserve">“incorporar dentro del presupuesto Municipal, mediante Decreto, los recursos que haya recibido el tesoro Municipal como cofinanciación de proyectos provenientes de las entidades Nacionales o DEPARTAMENTALES, o de cooperación internacional y adelantar su respectiva </w:t>
      </w:r>
      <w:r w:rsidR="00D543C7" w:rsidRPr="00697209">
        <w:rPr>
          <w:rFonts w:ascii="Arial" w:hAnsi="Arial" w:cs="Arial"/>
          <w:iCs/>
          <w:color w:val="000000"/>
          <w:sz w:val="24"/>
          <w:szCs w:val="24"/>
        </w:rPr>
        <w:t>ejecución…</w:t>
      </w:r>
      <w:r w:rsidRPr="00697209">
        <w:rPr>
          <w:rFonts w:ascii="Arial" w:hAnsi="Arial" w:cs="Arial"/>
          <w:iCs/>
          <w:color w:val="000000"/>
          <w:sz w:val="24"/>
          <w:szCs w:val="24"/>
        </w:rPr>
        <w:t>”</w:t>
      </w:r>
    </w:p>
    <w:p w14:paraId="04EC4FCB" w14:textId="77777777" w:rsidR="00C02C90" w:rsidRPr="00697209" w:rsidRDefault="00C02C90" w:rsidP="00C02C90">
      <w:pPr>
        <w:pStyle w:val="Prrafodelista"/>
        <w:ind w:left="720"/>
        <w:contextualSpacing/>
        <w:jc w:val="both"/>
        <w:rPr>
          <w:rFonts w:ascii="Arial" w:hAnsi="Arial" w:cs="Arial"/>
          <w:iCs/>
          <w:color w:val="000000"/>
          <w:sz w:val="24"/>
          <w:szCs w:val="24"/>
        </w:rPr>
      </w:pPr>
    </w:p>
    <w:p w14:paraId="52D520AB" w14:textId="6A78BF9B" w:rsidR="00A1404F" w:rsidRPr="00697209" w:rsidRDefault="00F40F7F" w:rsidP="00F40F7F">
      <w:pPr>
        <w:tabs>
          <w:tab w:val="left" w:pos="5626"/>
        </w:tabs>
        <w:rPr>
          <w:rFonts w:ascii="Arial" w:hAnsi="Arial" w:cs="Arial"/>
          <w:sz w:val="24"/>
          <w:szCs w:val="24"/>
        </w:rPr>
      </w:pPr>
      <w:r w:rsidRPr="00697209">
        <w:rPr>
          <w:rFonts w:ascii="Arial" w:hAnsi="Arial" w:cs="Arial"/>
          <w:sz w:val="24"/>
          <w:szCs w:val="24"/>
        </w:rPr>
        <w:tab/>
      </w:r>
    </w:p>
    <w:p w14:paraId="5549EEC6" w14:textId="51A75E87" w:rsidR="009533DC" w:rsidRPr="00697209" w:rsidRDefault="00A1404F" w:rsidP="00B41C48">
      <w:pPr>
        <w:pStyle w:val="Prrafodelista"/>
        <w:numPr>
          <w:ilvl w:val="0"/>
          <w:numId w:val="4"/>
        </w:numPr>
        <w:contextualSpacing/>
        <w:jc w:val="both"/>
        <w:rPr>
          <w:rFonts w:ascii="Arial" w:hAnsi="Arial" w:cs="Arial"/>
          <w:sz w:val="24"/>
          <w:szCs w:val="24"/>
        </w:rPr>
      </w:pPr>
      <w:r w:rsidRPr="00697209">
        <w:rPr>
          <w:rFonts w:ascii="Arial" w:hAnsi="Arial" w:cs="Arial"/>
          <w:sz w:val="24"/>
          <w:szCs w:val="24"/>
        </w:rPr>
        <w:t xml:space="preserve">Que el Comité Municipal de Política Fiscal -COMFIS- en reunión celebrada el día </w:t>
      </w:r>
      <w:r w:rsidR="00F40F7F" w:rsidRPr="00697209">
        <w:rPr>
          <w:rFonts w:ascii="Arial" w:hAnsi="Arial" w:cs="Arial"/>
          <w:sz w:val="24"/>
          <w:szCs w:val="24"/>
        </w:rPr>
        <w:t>13</w:t>
      </w:r>
      <w:r w:rsidRPr="00697209">
        <w:rPr>
          <w:rFonts w:ascii="Arial" w:hAnsi="Arial" w:cs="Arial"/>
          <w:sz w:val="24"/>
          <w:szCs w:val="24"/>
        </w:rPr>
        <w:t xml:space="preserve"> de </w:t>
      </w:r>
      <w:r w:rsidR="00F40F7F" w:rsidRPr="00697209">
        <w:rPr>
          <w:rFonts w:ascii="Arial" w:hAnsi="Arial" w:cs="Arial"/>
          <w:sz w:val="24"/>
          <w:szCs w:val="24"/>
        </w:rPr>
        <w:t xml:space="preserve">Julio </w:t>
      </w:r>
      <w:r w:rsidR="00B64981" w:rsidRPr="00697209">
        <w:rPr>
          <w:rFonts w:ascii="Arial" w:hAnsi="Arial" w:cs="Arial"/>
          <w:sz w:val="24"/>
          <w:szCs w:val="24"/>
        </w:rPr>
        <w:t>del año en curso</w:t>
      </w:r>
      <w:r w:rsidRPr="00697209">
        <w:rPr>
          <w:rFonts w:ascii="Arial" w:hAnsi="Arial" w:cs="Arial"/>
          <w:sz w:val="24"/>
          <w:szCs w:val="24"/>
        </w:rPr>
        <w:t>, según consta en el Acta No.</w:t>
      </w:r>
      <w:r w:rsidR="00C77900" w:rsidRPr="00697209">
        <w:rPr>
          <w:rFonts w:ascii="Arial" w:hAnsi="Arial" w:cs="Arial"/>
          <w:sz w:val="24"/>
          <w:szCs w:val="24"/>
        </w:rPr>
        <w:t>0</w:t>
      </w:r>
      <w:r w:rsidR="00F40F7F" w:rsidRPr="00697209">
        <w:rPr>
          <w:rFonts w:ascii="Arial" w:hAnsi="Arial" w:cs="Arial"/>
          <w:sz w:val="24"/>
          <w:szCs w:val="24"/>
        </w:rPr>
        <w:t>06</w:t>
      </w:r>
      <w:r w:rsidRPr="00697209">
        <w:rPr>
          <w:rFonts w:ascii="Arial" w:hAnsi="Arial" w:cs="Arial"/>
          <w:sz w:val="24"/>
          <w:szCs w:val="24"/>
        </w:rPr>
        <w:t xml:space="preserve">, aprobó la adición de los recursos del </w:t>
      </w:r>
      <w:r w:rsidR="009533DC" w:rsidRPr="00697209">
        <w:rPr>
          <w:rFonts w:ascii="Arial" w:hAnsi="Arial" w:cs="Arial"/>
          <w:sz w:val="24"/>
          <w:szCs w:val="24"/>
        </w:rPr>
        <w:t>provenientes de</w:t>
      </w:r>
      <w:r w:rsidR="00697209">
        <w:rPr>
          <w:rFonts w:ascii="Arial" w:hAnsi="Arial" w:cs="Arial"/>
          <w:sz w:val="24"/>
          <w:szCs w:val="24"/>
        </w:rPr>
        <w:t xml:space="preserve"> los </w:t>
      </w:r>
      <w:r w:rsidRPr="00697209">
        <w:rPr>
          <w:rFonts w:ascii="Arial" w:hAnsi="Arial" w:cs="Arial"/>
          <w:sz w:val="24"/>
          <w:szCs w:val="24"/>
          <w:lang w:eastAsia="es-AR"/>
        </w:rPr>
        <w:t>Convenio</w:t>
      </w:r>
      <w:r w:rsidR="00697209">
        <w:rPr>
          <w:rFonts w:ascii="Arial" w:hAnsi="Arial" w:cs="Arial"/>
          <w:sz w:val="24"/>
          <w:szCs w:val="24"/>
          <w:lang w:eastAsia="es-AR"/>
        </w:rPr>
        <w:t>s</w:t>
      </w:r>
      <w:r w:rsidRPr="00697209">
        <w:rPr>
          <w:rFonts w:ascii="Arial" w:hAnsi="Arial" w:cs="Arial"/>
          <w:sz w:val="24"/>
          <w:szCs w:val="24"/>
          <w:lang w:eastAsia="es-AR"/>
        </w:rPr>
        <w:t xml:space="preserve"> </w:t>
      </w:r>
      <w:r w:rsidR="009533DC" w:rsidRPr="00697209">
        <w:rPr>
          <w:rFonts w:ascii="Arial" w:hAnsi="Arial" w:cs="Arial"/>
          <w:iCs/>
          <w:color w:val="000000"/>
          <w:sz w:val="24"/>
          <w:szCs w:val="24"/>
        </w:rPr>
        <w:t>interadministrativo</w:t>
      </w:r>
      <w:r w:rsidR="00697209">
        <w:rPr>
          <w:rFonts w:ascii="Arial" w:hAnsi="Arial" w:cs="Arial"/>
          <w:iCs/>
          <w:color w:val="000000"/>
          <w:sz w:val="24"/>
          <w:szCs w:val="24"/>
        </w:rPr>
        <w:t>s</w:t>
      </w:r>
      <w:r w:rsidR="009533DC" w:rsidRPr="00697209">
        <w:rPr>
          <w:rFonts w:ascii="Arial" w:hAnsi="Arial" w:cs="Arial"/>
          <w:iCs/>
          <w:color w:val="000000"/>
          <w:sz w:val="24"/>
          <w:szCs w:val="24"/>
        </w:rPr>
        <w:t xml:space="preserve"> N</w:t>
      </w:r>
      <w:r w:rsidR="00D543C7" w:rsidRPr="00697209">
        <w:rPr>
          <w:rFonts w:ascii="Arial" w:hAnsi="Arial" w:cs="Arial"/>
          <w:iCs/>
          <w:color w:val="000000"/>
          <w:sz w:val="24"/>
          <w:szCs w:val="24"/>
        </w:rPr>
        <w:t>o</w:t>
      </w:r>
      <w:r w:rsidR="009533DC" w:rsidRPr="00697209">
        <w:rPr>
          <w:rFonts w:ascii="Arial" w:hAnsi="Arial" w:cs="Arial"/>
          <w:iCs/>
          <w:color w:val="000000"/>
          <w:sz w:val="24"/>
          <w:szCs w:val="24"/>
        </w:rPr>
        <w:t xml:space="preserve"> </w:t>
      </w:r>
      <w:r w:rsidR="004C79FB">
        <w:rPr>
          <w:rFonts w:ascii="Arial" w:hAnsi="Arial" w:cs="Arial"/>
          <w:iCs/>
          <w:color w:val="000000"/>
          <w:sz w:val="24"/>
          <w:szCs w:val="24"/>
        </w:rPr>
        <w:t>021 y 051 del año 2022</w:t>
      </w:r>
      <w:r w:rsidR="001C3DF1" w:rsidRPr="00697209">
        <w:rPr>
          <w:rFonts w:ascii="Arial" w:hAnsi="Arial" w:cs="Arial"/>
          <w:b/>
          <w:bCs/>
          <w:iCs/>
          <w:color w:val="000000"/>
          <w:sz w:val="24"/>
          <w:szCs w:val="24"/>
        </w:rPr>
        <w:t xml:space="preserve"> </w:t>
      </w:r>
      <w:r w:rsidR="001C3DF1" w:rsidRPr="00697209">
        <w:rPr>
          <w:rFonts w:ascii="Arial" w:hAnsi="Arial" w:cs="Arial"/>
          <w:iCs/>
          <w:color w:val="000000"/>
          <w:sz w:val="24"/>
          <w:szCs w:val="24"/>
        </w:rPr>
        <w:t xml:space="preserve">con el </w:t>
      </w:r>
      <w:r w:rsidR="001C3DF1" w:rsidRPr="00697209">
        <w:rPr>
          <w:rFonts w:ascii="Arial" w:hAnsi="Arial" w:cs="Arial"/>
          <w:b/>
          <w:bCs/>
          <w:iCs/>
          <w:color w:val="000000"/>
          <w:sz w:val="24"/>
          <w:szCs w:val="24"/>
        </w:rPr>
        <w:t>DEPARTAMENTO DEL QUINDIO</w:t>
      </w:r>
      <w:r w:rsidR="004C79FB">
        <w:rPr>
          <w:rFonts w:ascii="Arial" w:hAnsi="Arial" w:cs="Arial"/>
          <w:iCs/>
          <w:color w:val="000000"/>
          <w:sz w:val="24"/>
          <w:szCs w:val="24"/>
        </w:rPr>
        <w:t>.</w:t>
      </w:r>
    </w:p>
    <w:p w14:paraId="07FF0131" w14:textId="77777777" w:rsidR="001C3DF1" w:rsidRPr="00697209" w:rsidRDefault="001C3DF1" w:rsidP="001C3DF1">
      <w:pPr>
        <w:contextualSpacing/>
        <w:jc w:val="both"/>
        <w:rPr>
          <w:rFonts w:ascii="Arial" w:hAnsi="Arial" w:cs="Arial"/>
          <w:sz w:val="24"/>
          <w:szCs w:val="24"/>
        </w:rPr>
      </w:pPr>
    </w:p>
    <w:p w14:paraId="0D8BFEF6" w14:textId="23680F36" w:rsidR="00721945" w:rsidRPr="00697209" w:rsidRDefault="00A1404F" w:rsidP="00721945">
      <w:pPr>
        <w:pStyle w:val="Prrafodelista"/>
        <w:numPr>
          <w:ilvl w:val="0"/>
          <w:numId w:val="4"/>
        </w:numPr>
        <w:contextualSpacing/>
        <w:jc w:val="both"/>
        <w:rPr>
          <w:rFonts w:ascii="Arial" w:hAnsi="Arial" w:cs="Arial"/>
          <w:sz w:val="24"/>
          <w:szCs w:val="24"/>
        </w:rPr>
      </w:pPr>
      <w:r w:rsidRPr="00697209">
        <w:rPr>
          <w:rFonts w:ascii="Arial" w:hAnsi="Arial" w:cs="Arial"/>
          <w:sz w:val="24"/>
          <w:szCs w:val="24"/>
        </w:rPr>
        <w:t xml:space="preserve">Que el decreto 111 de 1996 en </w:t>
      </w:r>
      <w:bookmarkStart w:id="0" w:name="82"/>
      <w:r w:rsidRPr="00697209">
        <w:rPr>
          <w:rFonts w:ascii="Arial" w:hAnsi="Arial" w:cs="Arial"/>
          <w:sz w:val="24"/>
          <w:szCs w:val="24"/>
        </w:rPr>
        <w:t xml:space="preserve">su ARTICULO 82. Estipula que </w:t>
      </w:r>
      <w:bookmarkEnd w:id="0"/>
      <w:r w:rsidRPr="00697209">
        <w:rPr>
          <w:rFonts w:ascii="Arial" w:hAnsi="Arial" w:cs="Arial"/>
          <w:sz w:val="24"/>
          <w:szCs w:val="24"/>
        </w:rPr>
        <w:t xml:space="preserve">“La disponibilidad de los ingresos de la Nación para abrir los créditos adicionales al presupuesto será certificada por el contador general...”  por lo tanto, se </w:t>
      </w:r>
      <w:r w:rsidRPr="00697209">
        <w:rPr>
          <w:rFonts w:ascii="Arial" w:hAnsi="Arial" w:cs="Arial"/>
          <w:sz w:val="24"/>
          <w:szCs w:val="24"/>
        </w:rPr>
        <w:lastRenderedPageBreak/>
        <w:t xml:space="preserve">anexa </w:t>
      </w:r>
      <w:r w:rsidR="00721945" w:rsidRPr="00697209">
        <w:rPr>
          <w:rFonts w:ascii="Arial" w:hAnsi="Arial" w:cs="Arial"/>
          <w:sz w:val="24"/>
          <w:szCs w:val="24"/>
        </w:rPr>
        <w:t>certificación</w:t>
      </w:r>
      <w:r w:rsidRPr="00697209">
        <w:rPr>
          <w:rFonts w:ascii="Arial" w:hAnsi="Arial" w:cs="Arial"/>
          <w:sz w:val="24"/>
          <w:szCs w:val="24"/>
        </w:rPr>
        <w:t xml:space="preserve"> de </w:t>
      </w:r>
      <w:r w:rsidR="00721945" w:rsidRPr="00697209">
        <w:rPr>
          <w:rFonts w:ascii="Arial" w:hAnsi="Arial" w:cs="Arial"/>
          <w:sz w:val="24"/>
          <w:szCs w:val="24"/>
        </w:rPr>
        <w:t>la Contadora</w:t>
      </w:r>
      <w:r w:rsidRPr="00697209">
        <w:rPr>
          <w:rFonts w:ascii="Arial" w:hAnsi="Arial" w:cs="Arial"/>
          <w:sz w:val="24"/>
          <w:szCs w:val="24"/>
        </w:rPr>
        <w:t xml:space="preserve"> del Municipio de Monte</w:t>
      </w:r>
      <w:r w:rsidR="009D3FB5" w:rsidRPr="00697209">
        <w:rPr>
          <w:rFonts w:ascii="Arial" w:hAnsi="Arial" w:cs="Arial"/>
          <w:sz w:val="24"/>
          <w:szCs w:val="24"/>
        </w:rPr>
        <w:t>ne</w:t>
      </w:r>
      <w:r w:rsidRPr="00697209">
        <w:rPr>
          <w:rFonts w:ascii="Arial" w:hAnsi="Arial" w:cs="Arial"/>
          <w:sz w:val="24"/>
          <w:szCs w:val="24"/>
        </w:rPr>
        <w:t xml:space="preserve">gro-Quindío en la que se constata </w:t>
      </w:r>
      <w:r w:rsidR="00721945" w:rsidRPr="00697209">
        <w:rPr>
          <w:rFonts w:ascii="Arial" w:hAnsi="Arial" w:cs="Arial"/>
          <w:sz w:val="24"/>
          <w:szCs w:val="24"/>
        </w:rPr>
        <w:t>la existencia de estos nuevos recursos.</w:t>
      </w:r>
    </w:p>
    <w:p w14:paraId="22C599F6" w14:textId="4EC0EDFF" w:rsidR="00A1404F" w:rsidRPr="00697209" w:rsidRDefault="00A1404F" w:rsidP="00721945">
      <w:pPr>
        <w:pStyle w:val="Prrafodelista"/>
        <w:ind w:left="720"/>
        <w:contextualSpacing/>
        <w:jc w:val="both"/>
        <w:rPr>
          <w:rFonts w:ascii="Arial" w:hAnsi="Arial" w:cs="Arial"/>
          <w:sz w:val="24"/>
          <w:szCs w:val="24"/>
        </w:rPr>
      </w:pPr>
    </w:p>
    <w:p w14:paraId="11B02D44" w14:textId="4E8B8A57" w:rsidR="00A1404F" w:rsidRPr="00697209" w:rsidRDefault="00A1404F" w:rsidP="00A1404F">
      <w:pPr>
        <w:pStyle w:val="Prrafodelista"/>
        <w:numPr>
          <w:ilvl w:val="0"/>
          <w:numId w:val="4"/>
        </w:numPr>
        <w:contextualSpacing/>
        <w:jc w:val="both"/>
        <w:rPr>
          <w:rFonts w:ascii="Arial" w:hAnsi="Arial" w:cs="Arial"/>
          <w:sz w:val="24"/>
          <w:szCs w:val="24"/>
        </w:rPr>
      </w:pPr>
      <w:r w:rsidRPr="00697209">
        <w:rPr>
          <w:rFonts w:ascii="Arial" w:hAnsi="Arial" w:cs="Arial"/>
          <w:sz w:val="24"/>
          <w:szCs w:val="24"/>
        </w:rPr>
        <w:t xml:space="preserve">Que según Certificado de la Contadora efectivamente estos dineros se encuentran </w:t>
      </w:r>
      <w:r w:rsidR="009D3FB5" w:rsidRPr="00697209">
        <w:rPr>
          <w:rFonts w:ascii="Arial" w:hAnsi="Arial" w:cs="Arial"/>
          <w:sz w:val="24"/>
          <w:szCs w:val="24"/>
        </w:rPr>
        <w:t>legalmente reconocido</w:t>
      </w:r>
    </w:p>
    <w:p w14:paraId="63B9BCE4" w14:textId="77777777" w:rsidR="00A1404F" w:rsidRPr="00697209" w:rsidRDefault="00A1404F" w:rsidP="00A1404F">
      <w:pPr>
        <w:jc w:val="both"/>
        <w:rPr>
          <w:rFonts w:ascii="Arial" w:hAnsi="Arial" w:cs="Arial"/>
          <w:sz w:val="24"/>
          <w:szCs w:val="24"/>
        </w:rPr>
      </w:pPr>
    </w:p>
    <w:p w14:paraId="67906592" w14:textId="5C8B620C" w:rsidR="00A1404F" w:rsidRPr="00697209" w:rsidRDefault="00A1404F" w:rsidP="00A1404F">
      <w:pPr>
        <w:pStyle w:val="Prrafodelista"/>
        <w:ind w:left="0"/>
        <w:jc w:val="both"/>
        <w:rPr>
          <w:rFonts w:ascii="Arial" w:hAnsi="Arial" w:cs="Arial"/>
          <w:sz w:val="24"/>
          <w:szCs w:val="24"/>
        </w:rPr>
      </w:pPr>
      <w:r w:rsidRPr="00697209">
        <w:rPr>
          <w:rFonts w:ascii="Arial" w:hAnsi="Arial" w:cs="Arial"/>
          <w:sz w:val="24"/>
          <w:szCs w:val="24"/>
        </w:rPr>
        <w:t xml:space="preserve">Que, en virtud de lo anterior, </w:t>
      </w:r>
      <w:r w:rsidRPr="00697209">
        <w:rPr>
          <w:rFonts w:ascii="Arial" w:hAnsi="Arial" w:cs="Arial"/>
          <w:bCs/>
          <w:sz w:val="24"/>
          <w:szCs w:val="24"/>
        </w:rPr>
        <w:t xml:space="preserve">el </w:t>
      </w:r>
      <w:r w:rsidR="0085679A" w:rsidRPr="00697209">
        <w:rPr>
          <w:rFonts w:ascii="Arial" w:hAnsi="Arial" w:cs="Arial"/>
          <w:bCs/>
          <w:sz w:val="24"/>
          <w:szCs w:val="24"/>
        </w:rPr>
        <w:t>alcalde</w:t>
      </w:r>
      <w:r w:rsidRPr="00697209">
        <w:rPr>
          <w:rFonts w:ascii="Arial" w:hAnsi="Arial" w:cs="Arial"/>
          <w:bCs/>
          <w:sz w:val="24"/>
          <w:szCs w:val="24"/>
        </w:rPr>
        <w:t>,</w:t>
      </w:r>
    </w:p>
    <w:p w14:paraId="29957DB6" w14:textId="77777777" w:rsidR="00A1404F" w:rsidRPr="00697209" w:rsidRDefault="00A1404F" w:rsidP="00A1404F">
      <w:pPr>
        <w:tabs>
          <w:tab w:val="left" w:pos="2505"/>
        </w:tabs>
        <w:jc w:val="both"/>
        <w:rPr>
          <w:rFonts w:ascii="Arial" w:hAnsi="Arial" w:cs="Arial"/>
          <w:sz w:val="24"/>
          <w:szCs w:val="24"/>
        </w:rPr>
      </w:pPr>
      <w:r w:rsidRPr="00697209">
        <w:rPr>
          <w:rFonts w:ascii="Arial" w:hAnsi="Arial" w:cs="Arial"/>
          <w:sz w:val="24"/>
          <w:szCs w:val="24"/>
        </w:rPr>
        <w:tab/>
      </w:r>
    </w:p>
    <w:p w14:paraId="670489A1" w14:textId="77777777" w:rsidR="00A1404F" w:rsidRPr="00697209" w:rsidRDefault="00A1404F" w:rsidP="00A1404F">
      <w:pPr>
        <w:jc w:val="center"/>
        <w:rPr>
          <w:rFonts w:ascii="Arial" w:hAnsi="Arial" w:cs="Arial"/>
          <w:b/>
          <w:sz w:val="24"/>
          <w:szCs w:val="24"/>
        </w:rPr>
      </w:pPr>
      <w:r w:rsidRPr="00697209">
        <w:rPr>
          <w:rFonts w:ascii="Arial" w:hAnsi="Arial" w:cs="Arial"/>
          <w:b/>
          <w:sz w:val="24"/>
          <w:szCs w:val="24"/>
        </w:rPr>
        <w:t>DECRETA:</w:t>
      </w:r>
    </w:p>
    <w:p w14:paraId="3420CF83" w14:textId="77777777" w:rsidR="00A1404F" w:rsidRPr="00697209" w:rsidRDefault="00A1404F" w:rsidP="00A1404F">
      <w:pPr>
        <w:jc w:val="center"/>
        <w:rPr>
          <w:rFonts w:ascii="Arial" w:hAnsi="Arial" w:cs="Arial"/>
          <w:b/>
          <w:sz w:val="24"/>
          <w:szCs w:val="24"/>
        </w:rPr>
      </w:pPr>
    </w:p>
    <w:p w14:paraId="69C5AF40" w14:textId="626B14CB" w:rsidR="00A1404F" w:rsidRPr="00697209" w:rsidRDefault="00A1404F" w:rsidP="00A1404F">
      <w:pPr>
        <w:jc w:val="both"/>
        <w:rPr>
          <w:rFonts w:ascii="Arial" w:hAnsi="Arial" w:cs="Arial"/>
          <w:sz w:val="24"/>
          <w:szCs w:val="24"/>
        </w:rPr>
      </w:pPr>
      <w:r w:rsidRPr="00697209">
        <w:rPr>
          <w:rFonts w:ascii="Arial" w:hAnsi="Arial" w:cs="Arial"/>
          <w:b/>
          <w:sz w:val="24"/>
          <w:szCs w:val="24"/>
        </w:rPr>
        <w:t>ARTÍCULO PRIMERO</w:t>
      </w:r>
      <w:r w:rsidRPr="00697209">
        <w:rPr>
          <w:rFonts w:ascii="Arial" w:hAnsi="Arial" w:cs="Arial"/>
          <w:sz w:val="24"/>
          <w:szCs w:val="24"/>
        </w:rPr>
        <w:t xml:space="preserve">:   </w:t>
      </w:r>
      <w:r w:rsidRPr="00697209">
        <w:rPr>
          <w:rFonts w:ascii="Arial" w:hAnsi="Arial" w:cs="Arial"/>
          <w:color w:val="000000"/>
          <w:sz w:val="24"/>
          <w:szCs w:val="24"/>
        </w:rPr>
        <w:t>Adiciónese el presupuesto de Ingresos del Municipio de Monte</w:t>
      </w:r>
      <w:r w:rsidR="00193C6A" w:rsidRPr="00697209">
        <w:rPr>
          <w:rFonts w:ascii="Arial" w:hAnsi="Arial" w:cs="Arial"/>
          <w:color w:val="000000"/>
          <w:sz w:val="24"/>
          <w:szCs w:val="24"/>
        </w:rPr>
        <w:t>neg</w:t>
      </w:r>
      <w:r w:rsidRPr="00697209">
        <w:rPr>
          <w:rFonts w:ascii="Arial" w:hAnsi="Arial" w:cs="Arial"/>
          <w:color w:val="000000"/>
          <w:sz w:val="24"/>
          <w:szCs w:val="24"/>
        </w:rPr>
        <w:t>ro Quindío para la Vigencia F</w:t>
      </w:r>
      <w:r w:rsidRPr="00697209">
        <w:rPr>
          <w:rFonts w:ascii="Arial" w:hAnsi="Arial" w:cs="Arial"/>
          <w:sz w:val="24"/>
          <w:szCs w:val="24"/>
        </w:rPr>
        <w:t>iscal 202</w:t>
      </w:r>
      <w:r w:rsidR="004C79FB">
        <w:rPr>
          <w:rFonts w:ascii="Arial" w:hAnsi="Arial" w:cs="Arial"/>
          <w:sz w:val="24"/>
          <w:szCs w:val="24"/>
        </w:rPr>
        <w:t>3</w:t>
      </w:r>
      <w:r w:rsidRPr="00697209">
        <w:rPr>
          <w:rFonts w:ascii="Arial" w:hAnsi="Arial" w:cs="Arial"/>
          <w:sz w:val="24"/>
          <w:szCs w:val="24"/>
        </w:rPr>
        <w:t>, expedido por el acuerdo 0</w:t>
      </w:r>
      <w:r w:rsidR="004C79FB">
        <w:rPr>
          <w:rFonts w:ascii="Arial" w:hAnsi="Arial" w:cs="Arial"/>
          <w:sz w:val="24"/>
          <w:szCs w:val="24"/>
        </w:rPr>
        <w:t>11</w:t>
      </w:r>
      <w:r w:rsidRPr="00697209">
        <w:rPr>
          <w:rFonts w:ascii="Arial" w:hAnsi="Arial" w:cs="Arial"/>
          <w:sz w:val="24"/>
          <w:szCs w:val="24"/>
        </w:rPr>
        <w:t xml:space="preserve"> del 30 de noviembre de la vigencia fiscal 202</w:t>
      </w:r>
      <w:r w:rsidR="004C79FB">
        <w:rPr>
          <w:rFonts w:ascii="Arial" w:hAnsi="Arial" w:cs="Arial"/>
          <w:sz w:val="24"/>
          <w:szCs w:val="24"/>
        </w:rPr>
        <w:t>2</w:t>
      </w:r>
      <w:r w:rsidRPr="00697209">
        <w:rPr>
          <w:rFonts w:ascii="Arial" w:hAnsi="Arial" w:cs="Arial"/>
          <w:sz w:val="24"/>
          <w:szCs w:val="24"/>
        </w:rPr>
        <w:t>,</w:t>
      </w:r>
      <w:r w:rsidRPr="00697209">
        <w:rPr>
          <w:rFonts w:ascii="Arial" w:hAnsi="Arial" w:cs="Arial"/>
          <w:color w:val="FF6600"/>
          <w:sz w:val="24"/>
          <w:szCs w:val="24"/>
        </w:rPr>
        <w:t xml:space="preserve"> </w:t>
      </w:r>
      <w:r w:rsidRPr="00697209">
        <w:rPr>
          <w:rFonts w:ascii="Arial" w:hAnsi="Arial" w:cs="Arial"/>
          <w:color w:val="000000"/>
          <w:sz w:val="24"/>
          <w:szCs w:val="24"/>
        </w:rPr>
        <w:t xml:space="preserve">la suma de </w:t>
      </w:r>
      <w:r w:rsidR="009E190E" w:rsidRPr="00697209">
        <w:rPr>
          <w:rFonts w:ascii="Arial" w:hAnsi="Arial" w:cs="Arial"/>
          <w:color w:val="000000"/>
          <w:sz w:val="24"/>
          <w:szCs w:val="24"/>
        </w:rPr>
        <w:t xml:space="preserve">suma </w:t>
      </w:r>
      <w:r w:rsidR="00B41978" w:rsidRPr="00697209">
        <w:rPr>
          <w:rFonts w:ascii="Arial" w:hAnsi="Arial" w:cs="Arial"/>
          <w:bCs/>
          <w:color w:val="000000"/>
          <w:sz w:val="24"/>
          <w:szCs w:val="24"/>
        </w:rPr>
        <w:t>de</w:t>
      </w:r>
      <w:r w:rsidR="00B41978" w:rsidRPr="00697209">
        <w:rPr>
          <w:rFonts w:ascii="Arial" w:hAnsi="Arial" w:cs="Arial"/>
          <w:b/>
          <w:color w:val="000000"/>
          <w:sz w:val="24"/>
          <w:szCs w:val="24"/>
        </w:rPr>
        <w:t xml:space="preserve"> </w:t>
      </w:r>
      <w:r w:rsidR="004C79FB">
        <w:rPr>
          <w:rFonts w:ascii="Arial" w:hAnsi="Arial" w:cs="Arial"/>
          <w:b/>
          <w:color w:val="000000"/>
          <w:sz w:val="24"/>
          <w:szCs w:val="24"/>
        </w:rPr>
        <w:t xml:space="preserve">DOSCIENTOS DIECISÉIS MILLONES OCHOCIENTOS MIL PESOS </w:t>
      </w:r>
      <w:r w:rsidR="00721945" w:rsidRPr="00697209">
        <w:rPr>
          <w:rFonts w:ascii="Arial" w:hAnsi="Arial" w:cs="Arial"/>
          <w:b/>
          <w:color w:val="000000"/>
          <w:sz w:val="24"/>
          <w:szCs w:val="24"/>
        </w:rPr>
        <w:t>MCTE ($</w:t>
      </w:r>
      <w:r w:rsidR="004C79FB">
        <w:rPr>
          <w:rFonts w:ascii="Arial" w:hAnsi="Arial" w:cs="Arial"/>
          <w:b/>
          <w:color w:val="000000"/>
          <w:sz w:val="24"/>
          <w:szCs w:val="24"/>
        </w:rPr>
        <w:t>216.800.000</w:t>
      </w:r>
      <w:r w:rsidR="00721945" w:rsidRPr="00697209">
        <w:rPr>
          <w:rFonts w:ascii="Arial" w:hAnsi="Arial" w:cs="Arial"/>
          <w:b/>
          <w:color w:val="000000"/>
          <w:sz w:val="24"/>
          <w:szCs w:val="24"/>
        </w:rPr>
        <w:t>).</w:t>
      </w:r>
      <w:r w:rsidR="009E190E" w:rsidRPr="00697209">
        <w:rPr>
          <w:rFonts w:ascii="Arial" w:hAnsi="Arial" w:cs="Arial"/>
          <w:b/>
          <w:color w:val="000000"/>
          <w:sz w:val="24"/>
          <w:szCs w:val="24"/>
        </w:rPr>
        <w:t xml:space="preserve"> </w:t>
      </w:r>
      <w:r w:rsidRPr="00697209">
        <w:rPr>
          <w:rFonts w:ascii="Arial" w:hAnsi="Arial" w:cs="Arial"/>
          <w:color w:val="000000"/>
          <w:sz w:val="24"/>
          <w:szCs w:val="24"/>
        </w:rPr>
        <w:t>según</w:t>
      </w:r>
      <w:r w:rsidRPr="00697209">
        <w:rPr>
          <w:rFonts w:ascii="Arial" w:hAnsi="Arial" w:cs="Arial"/>
          <w:sz w:val="24"/>
          <w:szCs w:val="24"/>
        </w:rPr>
        <w:t xml:space="preserve"> el siguiente detalle:</w:t>
      </w:r>
    </w:p>
    <w:p w14:paraId="5FE12235" w14:textId="77777777" w:rsidR="00A1404F" w:rsidRPr="00697209" w:rsidRDefault="00A1404F" w:rsidP="00A1404F">
      <w:pPr>
        <w:jc w:val="both"/>
        <w:rPr>
          <w:rFonts w:ascii="Arial" w:hAnsi="Arial" w:cs="Arial"/>
          <w:b/>
          <w:sz w:val="24"/>
          <w:szCs w:val="24"/>
        </w:rPr>
      </w:pPr>
    </w:p>
    <w:p w14:paraId="5AEA4409" w14:textId="72E714D2" w:rsidR="00A1404F" w:rsidRPr="00697209" w:rsidRDefault="00A1404F" w:rsidP="00A1404F">
      <w:pPr>
        <w:jc w:val="center"/>
        <w:rPr>
          <w:rFonts w:ascii="Arial" w:hAnsi="Arial" w:cs="Arial"/>
          <w:b/>
          <w:sz w:val="24"/>
          <w:szCs w:val="24"/>
        </w:rPr>
      </w:pPr>
      <w:r w:rsidRPr="00697209">
        <w:rPr>
          <w:rFonts w:ascii="Arial" w:hAnsi="Arial" w:cs="Arial"/>
          <w:b/>
          <w:sz w:val="24"/>
          <w:szCs w:val="24"/>
        </w:rPr>
        <w:t>P R E S U P U E S T O   D E   I N G R E S O S</w:t>
      </w:r>
    </w:p>
    <w:p w14:paraId="198763A4" w14:textId="7A063E5A" w:rsidR="00036714" w:rsidRPr="00697209" w:rsidRDefault="00036714" w:rsidP="00036714">
      <w:pPr>
        <w:rPr>
          <w:rFonts w:ascii="Arial" w:hAnsi="Arial" w:cs="Arial"/>
          <w:b/>
          <w:sz w:val="24"/>
          <w:szCs w:val="24"/>
        </w:rPr>
      </w:pPr>
    </w:p>
    <w:tbl>
      <w:tblPr>
        <w:tblW w:w="9308" w:type="dxa"/>
        <w:tblCellMar>
          <w:left w:w="70" w:type="dxa"/>
          <w:right w:w="70" w:type="dxa"/>
        </w:tblCellMar>
        <w:tblLook w:val="04A0" w:firstRow="1" w:lastRow="0" w:firstColumn="1" w:lastColumn="0" w:noHBand="0" w:noVBand="1"/>
      </w:tblPr>
      <w:tblGrid>
        <w:gridCol w:w="2907"/>
        <w:gridCol w:w="4252"/>
        <w:gridCol w:w="2149"/>
      </w:tblGrid>
      <w:tr w:rsidR="00B41978" w:rsidRPr="004C79FB" w14:paraId="1943FEE5" w14:textId="77777777" w:rsidTr="005D2567">
        <w:trPr>
          <w:trHeight w:val="212"/>
        </w:trPr>
        <w:tc>
          <w:tcPr>
            <w:tcW w:w="2907" w:type="dxa"/>
            <w:tcBorders>
              <w:top w:val="single" w:sz="4" w:space="0" w:color="auto"/>
              <w:left w:val="single" w:sz="4" w:space="0" w:color="auto"/>
              <w:bottom w:val="single" w:sz="4" w:space="0" w:color="auto"/>
              <w:right w:val="single" w:sz="4" w:space="0" w:color="auto"/>
            </w:tcBorders>
            <w:shd w:val="clear" w:color="000000" w:fill="222B35"/>
            <w:noWrap/>
            <w:vAlign w:val="center"/>
            <w:hideMark/>
          </w:tcPr>
          <w:p w14:paraId="5FA42046" w14:textId="77777777" w:rsidR="00B41978" w:rsidRPr="004C79FB" w:rsidRDefault="00B41978" w:rsidP="00B41978">
            <w:pPr>
              <w:rPr>
                <w:rFonts w:ascii="Arial Narrow" w:eastAsia="Times New Roman" w:hAnsi="Arial Narrow" w:cs="Arial"/>
                <w:b/>
                <w:bCs/>
                <w:color w:val="FFFFFF"/>
                <w:lang w:eastAsia="es-CO"/>
              </w:rPr>
            </w:pPr>
            <w:r w:rsidRPr="004C79FB">
              <w:rPr>
                <w:rFonts w:ascii="Arial Narrow" w:eastAsia="Times New Roman" w:hAnsi="Arial Narrow" w:cs="Arial"/>
                <w:b/>
                <w:bCs/>
                <w:color w:val="FFFFFF"/>
                <w:lang w:eastAsia="es-CO"/>
              </w:rPr>
              <w:t>1</w:t>
            </w:r>
          </w:p>
        </w:tc>
        <w:tc>
          <w:tcPr>
            <w:tcW w:w="4252" w:type="dxa"/>
            <w:tcBorders>
              <w:top w:val="single" w:sz="4" w:space="0" w:color="auto"/>
              <w:left w:val="nil"/>
              <w:bottom w:val="single" w:sz="4" w:space="0" w:color="auto"/>
              <w:right w:val="single" w:sz="4" w:space="0" w:color="auto"/>
            </w:tcBorders>
            <w:shd w:val="clear" w:color="000000" w:fill="222B35"/>
            <w:noWrap/>
            <w:vAlign w:val="center"/>
            <w:hideMark/>
          </w:tcPr>
          <w:p w14:paraId="3677116B" w14:textId="77777777" w:rsidR="00B41978" w:rsidRPr="004C79FB" w:rsidRDefault="00B41978" w:rsidP="00B41978">
            <w:pPr>
              <w:rPr>
                <w:rFonts w:ascii="Arial Narrow" w:eastAsia="Times New Roman" w:hAnsi="Arial Narrow" w:cs="Arial"/>
                <w:b/>
                <w:bCs/>
                <w:color w:val="FFFFFF"/>
                <w:lang w:eastAsia="es-CO"/>
              </w:rPr>
            </w:pPr>
            <w:r w:rsidRPr="004C79FB">
              <w:rPr>
                <w:rFonts w:ascii="Arial Narrow" w:eastAsia="Times New Roman" w:hAnsi="Arial Narrow" w:cs="Arial"/>
                <w:b/>
                <w:bCs/>
                <w:color w:val="FFFFFF"/>
                <w:lang w:eastAsia="es-CO"/>
              </w:rPr>
              <w:t>Ingresos</w:t>
            </w:r>
          </w:p>
        </w:tc>
        <w:tc>
          <w:tcPr>
            <w:tcW w:w="2149" w:type="dxa"/>
            <w:tcBorders>
              <w:top w:val="single" w:sz="4" w:space="0" w:color="auto"/>
              <w:left w:val="nil"/>
              <w:bottom w:val="single" w:sz="4" w:space="0" w:color="auto"/>
              <w:right w:val="single" w:sz="4" w:space="0" w:color="auto"/>
            </w:tcBorders>
            <w:shd w:val="clear" w:color="000000" w:fill="222B35"/>
            <w:noWrap/>
            <w:hideMark/>
          </w:tcPr>
          <w:p w14:paraId="10E4169B" w14:textId="08504729" w:rsidR="00B41978" w:rsidRPr="004C79FB" w:rsidRDefault="004C79FB" w:rsidP="00B41978">
            <w:pPr>
              <w:jc w:val="right"/>
              <w:rPr>
                <w:rFonts w:ascii="Arial Narrow" w:eastAsia="Times New Roman" w:hAnsi="Arial Narrow" w:cs="Arial"/>
                <w:b/>
                <w:bCs/>
                <w:color w:val="FFFFFF" w:themeColor="background1"/>
                <w:lang w:eastAsia="es-CO"/>
              </w:rPr>
            </w:pPr>
            <w:r>
              <w:rPr>
                <w:rFonts w:ascii="Arial Narrow" w:eastAsia="Times New Roman" w:hAnsi="Arial Narrow" w:cs="Arial"/>
                <w:b/>
                <w:bCs/>
                <w:color w:val="FFFFFF" w:themeColor="background1"/>
                <w:lang w:eastAsia="es-CO"/>
              </w:rPr>
              <w:t>216.800.000</w:t>
            </w:r>
            <w:r w:rsidR="00B41978" w:rsidRPr="004C79FB">
              <w:rPr>
                <w:rFonts w:ascii="Arial Narrow" w:eastAsia="Times New Roman" w:hAnsi="Arial Narrow" w:cs="Arial"/>
                <w:b/>
                <w:bCs/>
                <w:color w:val="FFFFFF" w:themeColor="background1"/>
                <w:lang w:eastAsia="es-CO"/>
              </w:rPr>
              <w:t xml:space="preserve">,00 </w:t>
            </w:r>
          </w:p>
        </w:tc>
      </w:tr>
      <w:tr w:rsidR="00B41978" w:rsidRPr="004C79FB" w14:paraId="647C33E3" w14:textId="77777777" w:rsidTr="005D2567">
        <w:trPr>
          <w:trHeight w:val="212"/>
        </w:trPr>
        <w:tc>
          <w:tcPr>
            <w:tcW w:w="2907" w:type="dxa"/>
            <w:tcBorders>
              <w:top w:val="nil"/>
              <w:left w:val="single" w:sz="4" w:space="0" w:color="auto"/>
              <w:bottom w:val="single" w:sz="4" w:space="0" w:color="auto"/>
              <w:right w:val="single" w:sz="4" w:space="0" w:color="auto"/>
            </w:tcBorders>
            <w:shd w:val="clear" w:color="000000" w:fill="333F4F"/>
            <w:noWrap/>
            <w:vAlign w:val="center"/>
            <w:hideMark/>
          </w:tcPr>
          <w:p w14:paraId="60964EB6" w14:textId="77777777" w:rsidR="00B41978" w:rsidRPr="004C79FB" w:rsidRDefault="00B41978" w:rsidP="00B41978">
            <w:pPr>
              <w:rPr>
                <w:rFonts w:ascii="Arial Narrow" w:eastAsia="Times New Roman" w:hAnsi="Arial Narrow" w:cs="Arial"/>
                <w:b/>
                <w:bCs/>
                <w:color w:val="FFFFFF"/>
                <w:lang w:eastAsia="es-CO"/>
              </w:rPr>
            </w:pPr>
            <w:r w:rsidRPr="004C79FB">
              <w:rPr>
                <w:rFonts w:ascii="Arial Narrow" w:eastAsia="Times New Roman" w:hAnsi="Arial Narrow" w:cs="Arial"/>
                <w:b/>
                <w:bCs/>
                <w:color w:val="FFFFFF"/>
                <w:lang w:eastAsia="es-CO"/>
              </w:rPr>
              <w:t>1.1</w:t>
            </w:r>
          </w:p>
        </w:tc>
        <w:tc>
          <w:tcPr>
            <w:tcW w:w="4252" w:type="dxa"/>
            <w:tcBorders>
              <w:top w:val="nil"/>
              <w:left w:val="nil"/>
              <w:bottom w:val="single" w:sz="4" w:space="0" w:color="auto"/>
              <w:right w:val="single" w:sz="4" w:space="0" w:color="auto"/>
            </w:tcBorders>
            <w:shd w:val="clear" w:color="000000" w:fill="333F4F"/>
            <w:noWrap/>
            <w:vAlign w:val="center"/>
            <w:hideMark/>
          </w:tcPr>
          <w:p w14:paraId="01568CD0" w14:textId="77777777" w:rsidR="00B41978" w:rsidRPr="004C79FB" w:rsidRDefault="00B41978" w:rsidP="00B41978">
            <w:pPr>
              <w:rPr>
                <w:rFonts w:ascii="Arial Narrow" w:eastAsia="Times New Roman" w:hAnsi="Arial Narrow" w:cs="Arial"/>
                <w:b/>
                <w:bCs/>
                <w:color w:val="FFFFFF"/>
                <w:lang w:eastAsia="es-CO"/>
              </w:rPr>
            </w:pPr>
            <w:r w:rsidRPr="004C79FB">
              <w:rPr>
                <w:rFonts w:ascii="Arial Narrow" w:eastAsia="Times New Roman" w:hAnsi="Arial Narrow" w:cs="Arial"/>
                <w:b/>
                <w:bCs/>
                <w:color w:val="FFFFFF"/>
                <w:lang w:eastAsia="es-CO"/>
              </w:rPr>
              <w:t>Ingresos Corrientes</w:t>
            </w:r>
          </w:p>
        </w:tc>
        <w:tc>
          <w:tcPr>
            <w:tcW w:w="2149" w:type="dxa"/>
            <w:tcBorders>
              <w:top w:val="nil"/>
              <w:left w:val="nil"/>
              <w:bottom w:val="single" w:sz="4" w:space="0" w:color="auto"/>
              <w:right w:val="single" w:sz="4" w:space="0" w:color="auto"/>
            </w:tcBorders>
            <w:shd w:val="clear" w:color="000000" w:fill="333F4F"/>
            <w:noWrap/>
            <w:hideMark/>
          </w:tcPr>
          <w:p w14:paraId="7064C23B" w14:textId="5D85833E" w:rsidR="00B41978" w:rsidRPr="004C79FB" w:rsidRDefault="004C79FB" w:rsidP="00B41978">
            <w:pPr>
              <w:jc w:val="right"/>
              <w:rPr>
                <w:rFonts w:ascii="Arial Narrow" w:eastAsia="Times New Roman" w:hAnsi="Arial Narrow" w:cs="Arial"/>
                <w:b/>
                <w:bCs/>
                <w:color w:val="FFFFFF" w:themeColor="background1"/>
                <w:lang w:eastAsia="es-CO"/>
              </w:rPr>
            </w:pPr>
            <w:r>
              <w:rPr>
                <w:rFonts w:ascii="Arial Narrow" w:eastAsia="Times New Roman" w:hAnsi="Arial Narrow" w:cs="Arial"/>
                <w:b/>
                <w:bCs/>
                <w:color w:val="FFFFFF" w:themeColor="background1"/>
                <w:lang w:eastAsia="es-CO"/>
              </w:rPr>
              <w:t>216.800.000</w:t>
            </w:r>
            <w:r w:rsidR="00B41978" w:rsidRPr="004C79FB">
              <w:rPr>
                <w:rFonts w:ascii="Arial Narrow" w:eastAsia="Times New Roman" w:hAnsi="Arial Narrow" w:cs="Arial"/>
                <w:b/>
                <w:bCs/>
                <w:color w:val="FFFFFF" w:themeColor="background1"/>
                <w:lang w:eastAsia="es-CO"/>
              </w:rPr>
              <w:t xml:space="preserve">,00 </w:t>
            </w:r>
          </w:p>
        </w:tc>
      </w:tr>
      <w:tr w:rsidR="00B41978" w:rsidRPr="004C79FB" w14:paraId="3105CB82" w14:textId="77777777" w:rsidTr="005D2567">
        <w:trPr>
          <w:trHeight w:val="212"/>
        </w:trPr>
        <w:tc>
          <w:tcPr>
            <w:tcW w:w="2907" w:type="dxa"/>
            <w:tcBorders>
              <w:top w:val="nil"/>
              <w:left w:val="single" w:sz="4" w:space="0" w:color="auto"/>
              <w:bottom w:val="single" w:sz="4" w:space="0" w:color="auto"/>
              <w:right w:val="single" w:sz="4" w:space="0" w:color="auto"/>
            </w:tcBorders>
            <w:shd w:val="clear" w:color="000000" w:fill="8497B0"/>
            <w:noWrap/>
            <w:vAlign w:val="center"/>
            <w:hideMark/>
          </w:tcPr>
          <w:p w14:paraId="0BDF8AC6" w14:textId="77777777" w:rsidR="00B41978" w:rsidRPr="004C79FB" w:rsidRDefault="00B41978" w:rsidP="00B41978">
            <w:pPr>
              <w:rPr>
                <w:rFonts w:ascii="Arial Narrow" w:eastAsia="Times New Roman" w:hAnsi="Arial Narrow" w:cs="Arial"/>
                <w:b/>
                <w:bCs/>
                <w:lang w:eastAsia="es-CO"/>
              </w:rPr>
            </w:pPr>
            <w:r w:rsidRPr="004C79FB">
              <w:rPr>
                <w:rFonts w:ascii="Arial Narrow" w:eastAsia="Times New Roman" w:hAnsi="Arial Narrow" w:cs="Arial"/>
                <w:b/>
                <w:bCs/>
                <w:lang w:eastAsia="es-CO"/>
              </w:rPr>
              <w:t>1.1.02</w:t>
            </w:r>
          </w:p>
        </w:tc>
        <w:tc>
          <w:tcPr>
            <w:tcW w:w="4252" w:type="dxa"/>
            <w:tcBorders>
              <w:top w:val="nil"/>
              <w:left w:val="nil"/>
              <w:bottom w:val="single" w:sz="4" w:space="0" w:color="auto"/>
              <w:right w:val="single" w:sz="4" w:space="0" w:color="auto"/>
            </w:tcBorders>
            <w:shd w:val="clear" w:color="000000" w:fill="8497B0"/>
            <w:noWrap/>
            <w:vAlign w:val="center"/>
            <w:hideMark/>
          </w:tcPr>
          <w:p w14:paraId="19DB7259" w14:textId="77777777" w:rsidR="00B41978" w:rsidRPr="004C79FB" w:rsidRDefault="00B41978" w:rsidP="00B41978">
            <w:pPr>
              <w:rPr>
                <w:rFonts w:ascii="Arial Narrow" w:eastAsia="Times New Roman" w:hAnsi="Arial Narrow" w:cs="Arial"/>
                <w:b/>
                <w:bCs/>
                <w:lang w:eastAsia="es-CO"/>
              </w:rPr>
            </w:pPr>
            <w:r w:rsidRPr="004C79FB">
              <w:rPr>
                <w:rFonts w:ascii="Arial Narrow" w:eastAsia="Times New Roman" w:hAnsi="Arial Narrow" w:cs="Arial"/>
                <w:b/>
                <w:bCs/>
                <w:lang w:eastAsia="es-CO"/>
              </w:rPr>
              <w:t>Ingresos no tributarios</w:t>
            </w:r>
          </w:p>
        </w:tc>
        <w:tc>
          <w:tcPr>
            <w:tcW w:w="2149" w:type="dxa"/>
            <w:tcBorders>
              <w:top w:val="nil"/>
              <w:left w:val="nil"/>
              <w:bottom w:val="single" w:sz="4" w:space="0" w:color="auto"/>
              <w:right w:val="single" w:sz="4" w:space="0" w:color="auto"/>
            </w:tcBorders>
            <w:shd w:val="clear" w:color="000000" w:fill="8497B0"/>
            <w:noWrap/>
            <w:hideMark/>
          </w:tcPr>
          <w:p w14:paraId="12BE7E73" w14:textId="06206687" w:rsidR="00B41978" w:rsidRPr="004C79FB" w:rsidRDefault="004C79FB" w:rsidP="00B41978">
            <w:pPr>
              <w:jc w:val="right"/>
              <w:rPr>
                <w:rFonts w:ascii="Arial Narrow" w:eastAsia="Times New Roman" w:hAnsi="Arial Narrow" w:cs="Arial"/>
                <w:b/>
                <w:bCs/>
                <w:lang w:eastAsia="es-CO"/>
              </w:rPr>
            </w:pPr>
            <w:r>
              <w:rPr>
                <w:rFonts w:ascii="Arial Narrow" w:eastAsia="Times New Roman" w:hAnsi="Arial Narrow" w:cs="Arial"/>
                <w:b/>
                <w:bCs/>
                <w:color w:val="000000"/>
                <w:lang w:eastAsia="es-CO"/>
              </w:rPr>
              <w:t>216.800.000</w:t>
            </w:r>
            <w:r w:rsidR="00B41978" w:rsidRPr="004C79FB">
              <w:rPr>
                <w:rFonts w:ascii="Arial Narrow" w:eastAsia="Times New Roman" w:hAnsi="Arial Narrow" w:cs="Arial"/>
                <w:b/>
                <w:bCs/>
                <w:color w:val="000000"/>
                <w:lang w:eastAsia="es-CO"/>
              </w:rPr>
              <w:t xml:space="preserve">,00 </w:t>
            </w:r>
          </w:p>
        </w:tc>
      </w:tr>
      <w:tr w:rsidR="00B41978" w:rsidRPr="004C79FB" w14:paraId="03244C6F" w14:textId="77777777" w:rsidTr="005D2567">
        <w:trPr>
          <w:trHeight w:val="212"/>
        </w:trPr>
        <w:tc>
          <w:tcPr>
            <w:tcW w:w="2907" w:type="dxa"/>
            <w:tcBorders>
              <w:top w:val="nil"/>
              <w:left w:val="single" w:sz="4" w:space="0" w:color="auto"/>
              <w:bottom w:val="single" w:sz="4" w:space="0" w:color="auto"/>
              <w:right w:val="single" w:sz="4" w:space="0" w:color="auto"/>
            </w:tcBorders>
            <w:shd w:val="clear" w:color="000000" w:fill="ACB9CA"/>
            <w:noWrap/>
            <w:vAlign w:val="center"/>
            <w:hideMark/>
          </w:tcPr>
          <w:p w14:paraId="465D09E0" w14:textId="77777777" w:rsidR="00B41978" w:rsidRPr="004C79FB" w:rsidRDefault="00B41978" w:rsidP="00B41978">
            <w:pPr>
              <w:rPr>
                <w:rFonts w:ascii="Arial Narrow" w:eastAsia="Times New Roman" w:hAnsi="Arial Narrow" w:cs="Arial"/>
                <w:b/>
                <w:bCs/>
                <w:color w:val="000000"/>
                <w:lang w:eastAsia="es-CO"/>
              </w:rPr>
            </w:pPr>
            <w:r w:rsidRPr="004C79FB">
              <w:rPr>
                <w:rFonts w:ascii="Arial Narrow" w:eastAsia="Times New Roman" w:hAnsi="Arial Narrow" w:cs="Arial"/>
                <w:b/>
                <w:bCs/>
                <w:color w:val="000000"/>
                <w:lang w:eastAsia="es-CO"/>
              </w:rPr>
              <w:t>1.1.02.06</w:t>
            </w:r>
          </w:p>
        </w:tc>
        <w:tc>
          <w:tcPr>
            <w:tcW w:w="4252" w:type="dxa"/>
            <w:tcBorders>
              <w:top w:val="nil"/>
              <w:left w:val="nil"/>
              <w:bottom w:val="single" w:sz="4" w:space="0" w:color="auto"/>
              <w:right w:val="single" w:sz="4" w:space="0" w:color="auto"/>
            </w:tcBorders>
            <w:shd w:val="clear" w:color="000000" w:fill="ACB9CA"/>
            <w:noWrap/>
            <w:vAlign w:val="center"/>
            <w:hideMark/>
          </w:tcPr>
          <w:p w14:paraId="7A50B36F" w14:textId="77777777" w:rsidR="00B41978" w:rsidRPr="004C79FB" w:rsidRDefault="00B41978" w:rsidP="00B41978">
            <w:pPr>
              <w:rPr>
                <w:rFonts w:ascii="Arial Narrow" w:eastAsia="Times New Roman" w:hAnsi="Arial Narrow" w:cs="Arial"/>
                <w:b/>
                <w:bCs/>
                <w:color w:val="000000"/>
                <w:lang w:eastAsia="es-CO"/>
              </w:rPr>
            </w:pPr>
            <w:r w:rsidRPr="004C79FB">
              <w:rPr>
                <w:rFonts w:ascii="Arial Narrow" w:eastAsia="Times New Roman" w:hAnsi="Arial Narrow" w:cs="Arial"/>
                <w:b/>
                <w:bCs/>
                <w:color w:val="000000"/>
                <w:lang w:eastAsia="es-CO"/>
              </w:rPr>
              <w:t>Transferencias corrientes</w:t>
            </w:r>
          </w:p>
        </w:tc>
        <w:tc>
          <w:tcPr>
            <w:tcW w:w="2149" w:type="dxa"/>
            <w:tcBorders>
              <w:top w:val="nil"/>
              <w:left w:val="nil"/>
              <w:bottom w:val="single" w:sz="4" w:space="0" w:color="auto"/>
              <w:right w:val="single" w:sz="4" w:space="0" w:color="auto"/>
            </w:tcBorders>
            <w:shd w:val="clear" w:color="000000" w:fill="ACB9CA"/>
            <w:noWrap/>
            <w:hideMark/>
          </w:tcPr>
          <w:p w14:paraId="05009A18" w14:textId="30D7D457" w:rsidR="00B41978" w:rsidRPr="004C79FB" w:rsidRDefault="004C79FB" w:rsidP="00B41978">
            <w:pPr>
              <w:jc w:val="right"/>
              <w:rPr>
                <w:rFonts w:ascii="Arial Narrow" w:eastAsia="Times New Roman" w:hAnsi="Arial Narrow" w:cs="Arial"/>
                <w:b/>
                <w:bCs/>
                <w:color w:val="000000"/>
                <w:lang w:eastAsia="es-CO"/>
              </w:rPr>
            </w:pPr>
            <w:r>
              <w:rPr>
                <w:rFonts w:ascii="Arial Narrow" w:eastAsia="Times New Roman" w:hAnsi="Arial Narrow" w:cs="Arial"/>
                <w:b/>
                <w:bCs/>
                <w:color w:val="000000"/>
                <w:lang w:eastAsia="es-CO"/>
              </w:rPr>
              <w:t>216.800.000</w:t>
            </w:r>
            <w:r w:rsidR="00B41978" w:rsidRPr="004C79FB">
              <w:rPr>
                <w:rFonts w:ascii="Arial Narrow" w:eastAsia="Times New Roman" w:hAnsi="Arial Narrow" w:cs="Arial"/>
                <w:b/>
                <w:bCs/>
                <w:color w:val="000000"/>
                <w:lang w:eastAsia="es-CO"/>
              </w:rPr>
              <w:t xml:space="preserve">,00 </w:t>
            </w:r>
          </w:p>
        </w:tc>
      </w:tr>
      <w:tr w:rsidR="00036714" w:rsidRPr="004C79FB" w14:paraId="440383ED" w14:textId="77777777" w:rsidTr="005D2567">
        <w:trPr>
          <w:trHeight w:val="212"/>
        </w:trPr>
        <w:tc>
          <w:tcPr>
            <w:tcW w:w="2907" w:type="dxa"/>
            <w:tcBorders>
              <w:top w:val="nil"/>
              <w:left w:val="single" w:sz="4" w:space="0" w:color="auto"/>
              <w:bottom w:val="single" w:sz="4" w:space="0" w:color="auto"/>
              <w:right w:val="single" w:sz="4" w:space="0" w:color="auto"/>
            </w:tcBorders>
            <w:shd w:val="clear" w:color="000000" w:fill="D6DCE4"/>
            <w:noWrap/>
            <w:vAlign w:val="center"/>
            <w:hideMark/>
          </w:tcPr>
          <w:p w14:paraId="2294FD44" w14:textId="77777777" w:rsidR="00036714" w:rsidRPr="004C79FB" w:rsidRDefault="00036714" w:rsidP="00036714">
            <w:pPr>
              <w:rPr>
                <w:rFonts w:ascii="Arial Narrow" w:eastAsia="Times New Roman" w:hAnsi="Arial Narrow" w:cs="Arial"/>
                <w:b/>
                <w:bCs/>
                <w:color w:val="000000"/>
                <w:lang w:eastAsia="es-CO"/>
              </w:rPr>
            </w:pPr>
            <w:r w:rsidRPr="004C79FB">
              <w:rPr>
                <w:rFonts w:ascii="Arial Narrow" w:eastAsia="Times New Roman" w:hAnsi="Arial Narrow" w:cs="Arial"/>
                <w:b/>
                <w:bCs/>
                <w:color w:val="000000"/>
                <w:lang w:eastAsia="es-CO"/>
              </w:rPr>
              <w:t>1.1.02.06.006</w:t>
            </w:r>
          </w:p>
        </w:tc>
        <w:tc>
          <w:tcPr>
            <w:tcW w:w="4252" w:type="dxa"/>
            <w:tcBorders>
              <w:top w:val="nil"/>
              <w:left w:val="nil"/>
              <w:bottom w:val="single" w:sz="4" w:space="0" w:color="auto"/>
              <w:right w:val="single" w:sz="4" w:space="0" w:color="auto"/>
            </w:tcBorders>
            <w:shd w:val="clear" w:color="000000" w:fill="D6DCE4"/>
            <w:noWrap/>
            <w:vAlign w:val="center"/>
            <w:hideMark/>
          </w:tcPr>
          <w:p w14:paraId="48C4E35C" w14:textId="77777777" w:rsidR="00036714" w:rsidRPr="004C79FB" w:rsidRDefault="00036714" w:rsidP="00036714">
            <w:pPr>
              <w:rPr>
                <w:rFonts w:ascii="Arial Narrow" w:eastAsia="Times New Roman" w:hAnsi="Arial Narrow" w:cs="Arial"/>
                <w:b/>
                <w:bCs/>
                <w:color w:val="000000"/>
                <w:lang w:eastAsia="es-CO"/>
              </w:rPr>
            </w:pPr>
            <w:r w:rsidRPr="004C79FB">
              <w:rPr>
                <w:rFonts w:ascii="Arial Narrow" w:eastAsia="Times New Roman" w:hAnsi="Arial Narrow" w:cs="Arial"/>
                <w:b/>
                <w:bCs/>
                <w:color w:val="000000"/>
                <w:lang w:eastAsia="es-CO"/>
              </w:rPr>
              <w:t>Transferencias de otras entidades del gobierno general</w:t>
            </w:r>
          </w:p>
        </w:tc>
        <w:tc>
          <w:tcPr>
            <w:tcW w:w="2149" w:type="dxa"/>
            <w:tcBorders>
              <w:top w:val="nil"/>
              <w:left w:val="nil"/>
              <w:bottom w:val="single" w:sz="4" w:space="0" w:color="auto"/>
              <w:right w:val="single" w:sz="4" w:space="0" w:color="auto"/>
            </w:tcBorders>
            <w:shd w:val="clear" w:color="000000" w:fill="D6DCE4"/>
            <w:noWrap/>
            <w:vAlign w:val="center"/>
            <w:hideMark/>
          </w:tcPr>
          <w:p w14:paraId="4453201B" w14:textId="12B81C12" w:rsidR="00036714" w:rsidRPr="004C79FB" w:rsidRDefault="004C79FB" w:rsidP="00B41978">
            <w:pPr>
              <w:jc w:val="right"/>
              <w:rPr>
                <w:rFonts w:ascii="Arial Narrow" w:eastAsia="Times New Roman" w:hAnsi="Arial Narrow" w:cs="Arial"/>
                <w:b/>
                <w:bCs/>
                <w:color w:val="000000"/>
                <w:lang w:eastAsia="es-CO"/>
              </w:rPr>
            </w:pPr>
            <w:r>
              <w:rPr>
                <w:rFonts w:ascii="Arial Narrow" w:eastAsia="Times New Roman" w:hAnsi="Arial Narrow" w:cs="Arial"/>
                <w:b/>
                <w:bCs/>
                <w:color w:val="000000"/>
                <w:lang w:eastAsia="es-CO"/>
              </w:rPr>
              <w:t>216.800.000</w:t>
            </w:r>
            <w:r w:rsidR="00B41978" w:rsidRPr="004C79FB">
              <w:rPr>
                <w:rFonts w:ascii="Arial Narrow" w:eastAsia="Times New Roman" w:hAnsi="Arial Narrow" w:cs="Arial"/>
                <w:b/>
                <w:bCs/>
                <w:color w:val="000000"/>
                <w:lang w:eastAsia="es-CO"/>
              </w:rPr>
              <w:t xml:space="preserve">,00 </w:t>
            </w:r>
            <w:r w:rsidR="00036714" w:rsidRPr="004C79FB">
              <w:rPr>
                <w:rFonts w:ascii="Arial Narrow" w:eastAsia="Times New Roman" w:hAnsi="Arial Narrow" w:cs="Arial"/>
                <w:b/>
                <w:bCs/>
                <w:color w:val="000000"/>
                <w:lang w:eastAsia="es-CO"/>
              </w:rPr>
              <w:t xml:space="preserve"> </w:t>
            </w:r>
          </w:p>
        </w:tc>
      </w:tr>
      <w:tr w:rsidR="00036714" w:rsidRPr="004C79FB" w14:paraId="1146DBBD" w14:textId="77777777" w:rsidTr="005D2567">
        <w:trPr>
          <w:trHeight w:val="212"/>
        </w:trPr>
        <w:tc>
          <w:tcPr>
            <w:tcW w:w="2907" w:type="dxa"/>
            <w:tcBorders>
              <w:top w:val="nil"/>
              <w:left w:val="single" w:sz="4" w:space="0" w:color="auto"/>
              <w:bottom w:val="single" w:sz="4" w:space="0" w:color="auto"/>
              <w:right w:val="single" w:sz="4" w:space="0" w:color="auto"/>
            </w:tcBorders>
            <w:shd w:val="clear" w:color="000000" w:fill="D6DCE4"/>
            <w:noWrap/>
            <w:vAlign w:val="center"/>
            <w:hideMark/>
          </w:tcPr>
          <w:p w14:paraId="55E8E5F3" w14:textId="2E24D5AA" w:rsidR="00036714" w:rsidRPr="004C79FB" w:rsidRDefault="00036714" w:rsidP="00036714">
            <w:pPr>
              <w:rPr>
                <w:rFonts w:ascii="Arial Narrow" w:eastAsia="Times New Roman" w:hAnsi="Arial Narrow" w:cs="Arial"/>
                <w:b/>
                <w:bCs/>
                <w:color w:val="000000"/>
                <w:lang w:eastAsia="es-CO"/>
              </w:rPr>
            </w:pPr>
            <w:r w:rsidRPr="004C79FB">
              <w:rPr>
                <w:rFonts w:ascii="Arial Narrow" w:eastAsia="Times New Roman" w:hAnsi="Arial Narrow" w:cs="Arial"/>
                <w:b/>
                <w:bCs/>
                <w:color w:val="000000"/>
                <w:lang w:eastAsia="es-CO"/>
              </w:rPr>
              <w:t>1.1.02.06.006.0</w:t>
            </w:r>
            <w:r w:rsidR="00DC6E82" w:rsidRPr="004C79FB">
              <w:rPr>
                <w:rFonts w:ascii="Arial Narrow" w:eastAsia="Times New Roman" w:hAnsi="Arial Narrow" w:cs="Arial"/>
                <w:b/>
                <w:bCs/>
                <w:color w:val="000000"/>
                <w:lang w:eastAsia="es-CO"/>
              </w:rPr>
              <w:t>6</w:t>
            </w:r>
          </w:p>
        </w:tc>
        <w:tc>
          <w:tcPr>
            <w:tcW w:w="4252" w:type="dxa"/>
            <w:tcBorders>
              <w:top w:val="nil"/>
              <w:left w:val="nil"/>
              <w:bottom w:val="single" w:sz="4" w:space="0" w:color="auto"/>
              <w:right w:val="single" w:sz="4" w:space="0" w:color="auto"/>
            </w:tcBorders>
            <w:shd w:val="clear" w:color="000000" w:fill="D6DCE4"/>
            <w:noWrap/>
            <w:vAlign w:val="center"/>
            <w:hideMark/>
          </w:tcPr>
          <w:p w14:paraId="62CA86B9" w14:textId="5CC627A2" w:rsidR="00036714" w:rsidRPr="004C79FB" w:rsidRDefault="00DC6E82" w:rsidP="00036714">
            <w:pPr>
              <w:rPr>
                <w:rFonts w:ascii="Arial Narrow" w:eastAsia="Times New Roman" w:hAnsi="Arial Narrow" w:cs="Arial"/>
                <w:b/>
                <w:bCs/>
                <w:color w:val="000000"/>
                <w:lang w:eastAsia="es-CO"/>
              </w:rPr>
            </w:pPr>
            <w:r w:rsidRPr="004C79FB">
              <w:rPr>
                <w:rFonts w:ascii="Arial Narrow" w:eastAsia="Times New Roman" w:hAnsi="Arial Narrow" w:cs="Arial"/>
                <w:b/>
                <w:bCs/>
                <w:color w:val="000000"/>
                <w:lang w:eastAsia="es-CO"/>
              </w:rPr>
              <w:t>Otras Unidades de Gobierno</w:t>
            </w:r>
          </w:p>
        </w:tc>
        <w:tc>
          <w:tcPr>
            <w:tcW w:w="2149" w:type="dxa"/>
            <w:tcBorders>
              <w:top w:val="nil"/>
              <w:left w:val="nil"/>
              <w:bottom w:val="single" w:sz="4" w:space="0" w:color="auto"/>
              <w:right w:val="single" w:sz="4" w:space="0" w:color="auto"/>
            </w:tcBorders>
            <w:shd w:val="clear" w:color="000000" w:fill="D6DCE4"/>
            <w:noWrap/>
            <w:vAlign w:val="center"/>
            <w:hideMark/>
          </w:tcPr>
          <w:p w14:paraId="0E9F532F" w14:textId="0A5DC5E6" w:rsidR="00036714" w:rsidRPr="004C79FB" w:rsidRDefault="00036714" w:rsidP="00B41978">
            <w:pPr>
              <w:jc w:val="right"/>
              <w:rPr>
                <w:rFonts w:ascii="Arial Narrow" w:eastAsia="Times New Roman" w:hAnsi="Arial Narrow" w:cs="Arial"/>
                <w:b/>
                <w:bCs/>
                <w:color w:val="000000"/>
                <w:lang w:eastAsia="es-CO"/>
              </w:rPr>
            </w:pPr>
            <w:r w:rsidRPr="004C79FB">
              <w:rPr>
                <w:rFonts w:ascii="Arial Narrow" w:eastAsia="Times New Roman" w:hAnsi="Arial Narrow" w:cs="Arial"/>
                <w:b/>
                <w:bCs/>
                <w:color w:val="000000"/>
                <w:lang w:eastAsia="es-CO"/>
              </w:rPr>
              <w:t xml:space="preserve">  </w:t>
            </w:r>
            <w:r w:rsidR="004C79FB">
              <w:rPr>
                <w:rFonts w:ascii="Arial Narrow" w:eastAsia="Times New Roman" w:hAnsi="Arial Narrow" w:cs="Arial"/>
                <w:b/>
                <w:bCs/>
                <w:color w:val="000000"/>
                <w:lang w:eastAsia="es-CO"/>
              </w:rPr>
              <w:t>216.800.000</w:t>
            </w:r>
            <w:r w:rsidRPr="004C79FB">
              <w:rPr>
                <w:rFonts w:ascii="Arial Narrow" w:eastAsia="Times New Roman" w:hAnsi="Arial Narrow" w:cs="Arial"/>
                <w:b/>
                <w:bCs/>
                <w:color w:val="000000"/>
                <w:lang w:eastAsia="es-CO"/>
              </w:rPr>
              <w:t xml:space="preserve">,00 </w:t>
            </w:r>
          </w:p>
        </w:tc>
      </w:tr>
      <w:tr w:rsidR="00036714" w:rsidRPr="004C79FB" w14:paraId="06CB8297" w14:textId="77777777" w:rsidTr="005D2567">
        <w:trPr>
          <w:trHeight w:val="212"/>
        </w:trPr>
        <w:tc>
          <w:tcPr>
            <w:tcW w:w="29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13C7CC" w14:textId="1056B422" w:rsidR="00036714" w:rsidRPr="004C79FB" w:rsidRDefault="00036714" w:rsidP="00036714">
            <w:pPr>
              <w:rPr>
                <w:rFonts w:ascii="Arial Narrow" w:eastAsia="Times New Roman" w:hAnsi="Arial Narrow" w:cs="Arial"/>
                <w:color w:val="000000"/>
                <w:lang w:eastAsia="es-CO"/>
              </w:rPr>
            </w:pPr>
            <w:r w:rsidRPr="004C79FB">
              <w:rPr>
                <w:rFonts w:ascii="Arial Narrow" w:eastAsia="Times New Roman" w:hAnsi="Arial Narrow" w:cs="Arial"/>
                <w:color w:val="000000"/>
                <w:lang w:eastAsia="es-CO"/>
              </w:rPr>
              <w:t>1.1.02.06.006.0</w:t>
            </w:r>
            <w:r w:rsidR="00DC6E82" w:rsidRPr="004C79FB">
              <w:rPr>
                <w:rFonts w:ascii="Arial Narrow" w:eastAsia="Times New Roman" w:hAnsi="Arial Narrow" w:cs="Arial"/>
                <w:color w:val="000000"/>
                <w:lang w:eastAsia="es-CO"/>
              </w:rPr>
              <w:t>6.05</w:t>
            </w:r>
            <w:r w:rsidRPr="004C79FB">
              <w:rPr>
                <w:rFonts w:ascii="Arial Narrow" w:eastAsia="Times New Roman" w:hAnsi="Arial Narrow" w:cs="Arial"/>
                <w:color w:val="000000"/>
                <w:lang w:eastAsia="es-CO"/>
              </w:rPr>
              <w:t>_68.</w:t>
            </w:r>
            <w:r w:rsidR="00DC6E82" w:rsidRPr="004C79FB">
              <w:rPr>
                <w:rFonts w:ascii="Arial Narrow" w:eastAsia="Times New Roman" w:hAnsi="Arial Narrow" w:cs="Arial"/>
                <w:color w:val="000000"/>
                <w:lang w:eastAsia="es-CO"/>
              </w:rPr>
              <w:t>6</w:t>
            </w:r>
          </w:p>
        </w:tc>
        <w:tc>
          <w:tcPr>
            <w:tcW w:w="4252" w:type="dxa"/>
            <w:tcBorders>
              <w:top w:val="single" w:sz="4" w:space="0" w:color="auto"/>
              <w:left w:val="nil"/>
              <w:bottom w:val="single" w:sz="4" w:space="0" w:color="auto"/>
              <w:right w:val="single" w:sz="4" w:space="0" w:color="auto"/>
            </w:tcBorders>
            <w:shd w:val="clear" w:color="000000" w:fill="FFFFFF"/>
            <w:noWrap/>
            <w:vAlign w:val="center"/>
            <w:hideMark/>
          </w:tcPr>
          <w:p w14:paraId="18E4AEC9" w14:textId="448ACDF7" w:rsidR="00036714" w:rsidRPr="004C79FB" w:rsidRDefault="00DC6E82" w:rsidP="00036714">
            <w:pPr>
              <w:rPr>
                <w:rFonts w:ascii="Arial Narrow" w:eastAsia="Times New Roman" w:hAnsi="Arial Narrow" w:cs="Arial"/>
                <w:color w:val="000000"/>
                <w:lang w:eastAsia="es-CO"/>
              </w:rPr>
            </w:pPr>
            <w:r w:rsidRPr="004C79FB">
              <w:rPr>
                <w:rFonts w:ascii="Arial Narrow" w:eastAsia="Times New Roman" w:hAnsi="Arial Narrow" w:cs="Arial"/>
                <w:color w:val="000000"/>
                <w:lang w:eastAsia="es-CO"/>
              </w:rPr>
              <w:t>Departamento Del Quindío</w:t>
            </w:r>
            <w:r w:rsidR="004C79FB" w:rsidRPr="004C79FB">
              <w:rPr>
                <w:rFonts w:ascii="Arial Narrow" w:eastAsia="Times New Roman" w:hAnsi="Arial Narrow" w:cs="Arial"/>
                <w:color w:val="000000"/>
                <w:lang w:eastAsia="es-CO"/>
              </w:rPr>
              <w:t xml:space="preserve"> (Transporte Escolar)</w:t>
            </w:r>
          </w:p>
        </w:tc>
        <w:tc>
          <w:tcPr>
            <w:tcW w:w="2149" w:type="dxa"/>
            <w:tcBorders>
              <w:top w:val="single" w:sz="4" w:space="0" w:color="auto"/>
              <w:left w:val="nil"/>
              <w:bottom w:val="single" w:sz="4" w:space="0" w:color="auto"/>
              <w:right w:val="single" w:sz="4" w:space="0" w:color="auto"/>
            </w:tcBorders>
            <w:shd w:val="clear" w:color="000000" w:fill="FFFFFF"/>
            <w:noWrap/>
            <w:vAlign w:val="center"/>
            <w:hideMark/>
          </w:tcPr>
          <w:p w14:paraId="1812080C" w14:textId="740C1517" w:rsidR="00036714" w:rsidRPr="004C79FB" w:rsidRDefault="00036714" w:rsidP="00721945">
            <w:pPr>
              <w:jc w:val="right"/>
              <w:rPr>
                <w:rFonts w:ascii="Arial Narrow" w:eastAsia="Times New Roman" w:hAnsi="Arial Narrow" w:cs="Arial"/>
                <w:color w:val="000000"/>
                <w:lang w:eastAsia="es-CO"/>
              </w:rPr>
            </w:pPr>
            <w:r w:rsidRPr="004C79FB">
              <w:rPr>
                <w:rFonts w:ascii="Arial Narrow" w:eastAsia="Times New Roman" w:hAnsi="Arial Narrow" w:cs="Arial"/>
                <w:color w:val="000000"/>
                <w:lang w:eastAsia="es-CO"/>
              </w:rPr>
              <w:t xml:space="preserve">  </w:t>
            </w:r>
            <w:r w:rsidR="00FA5675">
              <w:rPr>
                <w:rFonts w:ascii="Arial Narrow" w:eastAsia="Times New Roman" w:hAnsi="Arial Narrow" w:cs="Arial"/>
                <w:color w:val="000000"/>
                <w:lang w:eastAsia="es-CO"/>
              </w:rPr>
              <w:t>166.800</w:t>
            </w:r>
            <w:r w:rsidR="00721945" w:rsidRPr="004C79FB">
              <w:rPr>
                <w:rFonts w:ascii="Arial Narrow" w:eastAsia="Times New Roman" w:hAnsi="Arial Narrow" w:cs="Arial"/>
                <w:color w:val="000000"/>
                <w:lang w:eastAsia="es-CO"/>
              </w:rPr>
              <w:t>.000.00</w:t>
            </w:r>
          </w:p>
        </w:tc>
      </w:tr>
      <w:tr w:rsidR="004C79FB" w:rsidRPr="004C79FB" w14:paraId="73066EA6" w14:textId="77777777" w:rsidTr="005D2567">
        <w:trPr>
          <w:trHeight w:val="212"/>
        </w:trPr>
        <w:tc>
          <w:tcPr>
            <w:tcW w:w="290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1A57C4" w14:textId="165EDF30" w:rsidR="004C79FB" w:rsidRPr="004C79FB" w:rsidRDefault="004C79FB" w:rsidP="004C79FB">
            <w:pPr>
              <w:rPr>
                <w:rFonts w:ascii="Arial Narrow" w:eastAsia="Times New Roman" w:hAnsi="Arial Narrow" w:cs="Arial"/>
                <w:color w:val="000000"/>
                <w:lang w:eastAsia="es-CO"/>
              </w:rPr>
            </w:pPr>
            <w:r w:rsidRPr="004C79FB">
              <w:rPr>
                <w:rFonts w:ascii="Arial Narrow" w:eastAsia="Times New Roman" w:hAnsi="Arial Narrow" w:cs="Arial"/>
                <w:color w:val="000000"/>
                <w:lang w:eastAsia="es-CO"/>
              </w:rPr>
              <w:t>1.1.02.06.006.06.05_68.</w:t>
            </w:r>
            <w:r>
              <w:rPr>
                <w:rFonts w:ascii="Arial Narrow" w:eastAsia="Times New Roman" w:hAnsi="Arial Narrow" w:cs="Arial"/>
                <w:color w:val="000000"/>
                <w:lang w:eastAsia="es-CO"/>
              </w:rPr>
              <w:t>7</w:t>
            </w:r>
          </w:p>
        </w:tc>
        <w:tc>
          <w:tcPr>
            <w:tcW w:w="4252" w:type="dxa"/>
            <w:tcBorders>
              <w:top w:val="single" w:sz="4" w:space="0" w:color="auto"/>
              <w:left w:val="nil"/>
              <w:bottom w:val="single" w:sz="4" w:space="0" w:color="auto"/>
              <w:right w:val="single" w:sz="4" w:space="0" w:color="auto"/>
            </w:tcBorders>
            <w:shd w:val="clear" w:color="000000" w:fill="FFFFFF"/>
            <w:noWrap/>
            <w:vAlign w:val="center"/>
          </w:tcPr>
          <w:p w14:paraId="49A5FB9B" w14:textId="6F2B7BBB" w:rsidR="004C79FB" w:rsidRPr="004C79FB" w:rsidRDefault="004C79FB" w:rsidP="004C79FB">
            <w:pPr>
              <w:rPr>
                <w:rFonts w:ascii="Arial Narrow" w:eastAsia="Times New Roman" w:hAnsi="Arial Narrow" w:cs="Arial"/>
                <w:color w:val="000000"/>
                <w:lang w:eastAsia="es-CO"/>
              </w:rPr>
            </w:pPr>
            <w:r w:rsidRPr="004C79FB">
              <w:rPr>
                <w:rFonts w:ascii="Arial Narrow" w:eastAsia="Times New Roman" w:hAnsi="Arial Narrow" w:cs="Arial"/>
                <w:color w:val="000000"/>
                <w:lang w:eastAsia="es-CO"/>
              </w:rPr>
              <w:t>Departamento Del Quindío (</w:t>
            </w:r>
            <w:r>
              <w:rPr>
                <w:rFonts w:ascii="Arial Narrow" w:eastAsia="Times New Roman" w:hAnsi="Arial Narrow" w:cs="Arial"/>
                <w:color w:val="000000"/>
                <w:lang w:eastAsia="es-CO"/>
              </w:rPr>
              <w:t>Turismo</w:t>
            </w:r>
            <w:r w:rsidRPr="004C79FB">
              <w:rPr>
                <w:rFonts w:ascii="Arial Narrow" w:eastAsia="Times New Roman" w:hAnsi="Arial Narrow" w:cs="Arial"/>
                <w:color w:val="000000"/>
                <w:lang w:eastAsia="es-CO"/>
              </w:rPr>
              <w:t>)</w:t>
            </w:r>
          </w:p>
        </w:tc>
        <w:tc>
          <w:tcPr>
            <w:tcW w:w="2149" w:type="dxa"/>
            <w:tcBorders>
              <w:top w:val="single" w:sz="4" w:space="0" w:color="auto"/>
              <w:left w:val="nil"/>
              <w:bottom w:val="single" w:sz="4" w:space="0" w:color="auto"/>
              <w:right w:val="single" w:sz="4" w:space="0" w:color="auto"/>
            </w:tcBorders>
            <w:shd w:val="clear" w:color="000000" w:fill="FFFFFF"/>
            <w:noWrap/>
            <w:vAlign w:val="center"/>
          </w:tcPr>
          <w:p w14:paraId="7FB23775" w14:textId="4593552C" w:rsidR="004C79FB" w:rsidRPr="004C79FB" w:rsidRDefault="004C79FB" w:rsidP="004C79FB">
            <w:pPr>
              <w:jc w:val="right"/>
              <w:rPr>
                <w:rFonts w:ascii="Arial Narrow" w:eastAsia="Times New Roman" w:hAnsi="Arial Narrow" w:cs="Arial"/>
                <w:color w:val="000000"/>
                <w:lang w:eastAsia="es-CO"/>
              </w:rPr>
            </w:pPr>
            <w:r w:rsidRPr="004C79FB">
              <w:rPr>
                <w:rFonts w:ascii="Arial Narrow" w:eastAsia="Times New Roman" w:hAnsi="Arial Narrow" w:cs="Arial"/>
                <w:color w:val="000000"/>
                <w:lang w:eastAsia="es-CO"/>
              </w:rPr>
              <w:t xml:space="preserve">  </w:t>
            </w:r>
            <w:r>
              <w:rPr>
                <w:rFonts w:ascii="Arial Narrow" w:eastAsia="Times New Roman" w:hAnsi="Arial Narrow" w:cs="Arial"/>
                <w:color w:val="000000"/>
                <w:lang w:eastAsia="es-CO"/>
              </w:rPr>
              <w:t>5</w:t>
            </w:r>
            <w:r w:rsidRPr="004C79FB">
              <w:rPr>
                <w:rFonts w:ascii="Arial Narrow" w:eastAsia="Times New Roman" w:hAnsi="Arial Narrow" w:cs="Arial"/>
                <w:color w:val="000000"/>
                <w:lang w:eastAsia="es-CO"/>
              </w:rPr>
              <w:t>0.000.000.00</w:t>
            </w:r>
          </w:p>
        </w:tc>
      </w:tr>
    </w:tbl>
    <w:p w14:paraId="096B8B5B" w14:textId="77777777" w:rsidR="00A1404F" w:rsidRPr="00697209" w:rsidRDefault="00A1404F" w:rsidP="00036714">
      <w:pPr>
        <w:rPr>
          <w:rFonts w:ascii="Arial" w:hAnsi="Arial" w:cs="Arial"/>
          <w:b/>
          <w:sz w:val="24"/>
          <w:szCs w:val="24"/>
        </w:rPr>
      </w:pPr>
    </w:p>
    <w:p w14:paraId="7DCDCBDD" w14:textId="77777777" w:rsidR="00A1404F" w:rsidRPr="00697209" w:rsidRDefault="00A1404F" w:rsidP="00A1404F">
      <w:pPr>
        <w:jc w:val="center"/>
        <w:rPr>
          <w:rFonts w:ascii="Arial" w:hAnsi="Arial" w:cs="Arial"/>
          <w:b/>
          <w:sz w:val="24"/>
          <w:szCs w:val="24"/>
        </w:rPr>
      </w:pPr>
    </w:p>
    <w:p w14:paraId="7FD2FE9E" w14:textId="4EA94D23" w:rsidR="00A1404F" w:rsidRPr="00697209" w:rsidRDefault="00A1404F" w:rsidP="00A1404F">
      <w:pPr>
        <w:jc w:val="both"/>
        <w:rPr>
          <w:rFonts w:ascii="Arial" w:hAnsi="Arial" w:cs="Arial"/>
          <w:sz w:val="24"/>
          <w:szCs w:val="24"/>
        </w:rPr>
      </w:pPr>
      <w:r w:rsidRPr="00697209">
        <w:rPr>
          <w:rFonts w:ascii="Arial" w:hAnsi="Arial" w:cs="Arial"/>
          <w:b/>
          <w:sz w:val="24"/>
          <w:szCs w:val="24"/>
        </w:rPr>
        <w:t>ARTÍCULO</w:t>
      </w:r>
      <w:r w:rsidRPr="00697209">
        <w:rPr>
          <w:rFonts w:ascii="Arial" w:hAnsi="Arial" w:cs="Arial"/>
          <w:b/>
          <w:color w:val="000000"/>
          <w:sz w:val="24"/>
          <w:szCs w:val="24"/>
        </w:rPr>
        <w:t xml:space="preserve"> SEGUNDO: </w:t>
      </w:r>
      <w:r w:rsidRPr="00697209">
        <w:rPr>
          <w:rFonts w:ascii="Arial" w:hAnsi="Arial" w:cs="Arial"/>
          <w:color w:val="000000"/>
          <w:sz w:val="24"/>
          <w:szCs w:val="24"/>
        </w:rPr>
        <w:t>Adiciónese el presupuesto de Gastos del Municipio de Montenegro Quindío para la Vigencia F</w:t>
      </w:r>
      <w:r w:rsidRPr="00697209">
        <w:rPr>
          <w:rFonts w:ascii="Arial" w:hAnsi="Arial" w:cs="Arial"/>
          <w:sz w:val="24"/>
          <w:szCs w:val="24"/>
        </w:rPr>
        <w:t>iscal 202</w:t>
      </w:r>
      <w:r w:rsidR="004C79FB">
        <w:rPr>
          <w:rFonts w:ascii="Arial" w:hAnsi="Arial" w:cs="Arial"/>
          <w:sz w:val="24"/>
          <w:szCs w:val="24"/>
        </w:rPr>
        <w:t>3</w:t>
      </w:r>
      <w:r w:rsidRPr="00697209">
        <w:rPr>
          <w:rFonts w:ascii="Arial" w:hAnsi="Arial" w:cs="Arial"/>
          <w:sz w:val="24"/>
          <w:szCs w:val="24"/>
        </w:rPr>
        <w:t>, expedido por el acuerdo 0</w:t>
      </w:r>
      <w:r w:rsidR="00FA5675">
        <w:rPr>
          <w:rFonts w:ascii="Arial" w:hAnsi="Arial" w:cs="Arial"/>
          <w:sz w:val="24"/>
          <w:szCs w:val="24"/>
        </w:rPr>
        <w:t>11</w:t>
      </w:r>
      <w:r w:rsidRPr="00697209">
        <w:rPr>
          <w:rFonts w:ascii="Arial" w:hAnsi="Arial" w:cs="Arial"/>
          <w:sz w:val="24"/>
          <w:szCs w:val="24"/>
        </w:rPr>
        <w:t xml:space="preserve"> del 30 de noviembre de la vigencia fiscal 202</w:t>
      </w:r>
      <w:r w:rsidR="00FA5675">
        <w:rPr>
          <w:rFonts w:ascii="Arial" w:hAnsi="Arial" w:cs="Arial"/>
          <w:sz w:val="24"/>
          <w:szCs w:val="24"/>
        </w:rPr>
        <w:t>2</w:t>
      </w:r>
      <w:r w:rsidRPr="00697209">
        <w:rPr>
          <w:rFonts w:ascii="Arial" w:hAnsi="Arial" w:cs="Arial"/>
          <w:sz w:val="24"/>
          <w:szCs w:val="24"/>
        </w:rPr>
        <w:t>,</w:t>
      </w:r>
      <w:r w:rsidRPr="00697209">
        <w:rPr>
          <w:rFonts w:ascii="Arial" w:hAnsi="Arial" w:cs="Arial"/>
          <w:color w:val="FF6600"/>
          <w:sz w:val="24"/>
          <w:szCs w:val="24"/>
        </w:rPr>
        <w:t xml:space="preserve"> </w:t>
      </w:r>
      <w:r w:rsidRPr="00697209">
        <w:rPr>
          <w:rFonts w:ascii="Arial" w:hAnsi="Arial" w:cs="Arial"/>
          <w:color w:val="000000"/>
          <w:sz w:val="24"/>
          <w:szCs w:val="24"/>
        </w:rPr>
        <w:t xml:space="preserve">la suma </w:t>
      </w:r>
      <w:r w:rsidR="00FA5675">
        <w:rPr>
          <w:rFonts w:ascii="Arial" w:hAnsi="Arial" w:cs="Arial"/>
          <w:b/>
          <w:color w:val="000000"/>
          <w:sz w:val="24"/>
          <w:szCs w:val="24"/>
        </w:rPr>
        <w:t xml:space="preserve">DOSCIENTOS DIECISÉIS MILLONES OCHOCIENTOS MIL PESOS </w:t>
      </w:r>
      <w:r w:rsidR="00FA5675" w:rsidRPr="00697209">
        <w:rPr>
          <w:rFonts w:ascii="Arial" w:hAnsi="Arial" w:cs="Arial"/>
          <w:b/>
          <w:color w:val="000000"/>
          <w:sz w:val="24"/>
          <w:szCs w:val="24"/>
        </w:rPr>
        <w:t>MCTE ($</w:t>
      </w:r>
      <w:r w:rsidR="00FA5675">
        <w:rPr>
          <w:rFonts w:ascii="Arial" w:hAnsi="Arial" w:cs="Arial"/>
          <w:b/>
          <w:color w:val="000000"/>
          <w:sz w:val="24"/>
          <w:szCs w:val="24"/>
        </w:rPr>
        <w:t>216.800.000</w:t>
      </w:r>
      <w:r w:rsidR="00FA5675">
        <w:rPr>
          <w:rFonts w:ascii="Arial" w:hAnsi="Arial" w:cs="Arial"/>
          <w:b/>
          <w:color w:val="000000"/>
          <w:sz w:val="24"/>
          <w:szCs w:val="24"/>
        </w:rPr>
        <w:t>.00</w:t>
      </w:r>
      <w:r w:rsidR="00FA5675" w:rsidRPr="00697209">
        <w:rPr>
          <w:rFonts w:ascii="Arial" w:hAnsi="Arial" w:cs="Arial"/>
          <w:b/>
          <w:color w:val="000000"/>
          <w:sz w:val="24"/>
          <w:szCs w:val="24"/>
        </w:rPr>
        <w:t xml:space="preserve">). </w:t>
      </w:r>
      <w:r w:rsidR="00193C6A" w:rsidRPr="00697209">
        <w:rPr>
          <w:rFonts w:ascii="Arial" w:hAnsi="Arial" w:cs="Arial"/>
          <w:color w:val="000000"/>
          <w:sz w:val="24"/>
          <w:szCs w:val="24"/>
        </w:rPr>
        <w:t xml:space="preserve"> </w:t>
      </w:r>
      <w:r w:rsidRPr="00697209">
        <w:rPr>
          <w:rFonts w:ascii="Arial" w:hAnsi="Arial" w:cs="Arial"/>
          <w:color w:val="000000"/>
          <w:sz w:val="24"/>
          <w:szCs w:val="24"/>
        </w:rPr>
        <w:t>según</w:t>
      </w:r>
      <w:r w:rsidRPr="00697209">
        <w:rPr>
          <w:rFonts w:ascii="Arial" w:hAnsi="Arial" w:cs="Arial"/>
          <w:sz w:val="24"/>
          <w:szCs w:val="24"/>
        </w:rPr>
        <w:t xml:space="preserve"> el siguiente detalle:</w:t>
      </w:r>
    </w:p>
    <w:p w14:paraId="5C7EE4FD" w14:textId="77777777" w:rsidR="00A1404F" w:rsidRPr="00697209" w:rsidRDefault="00A1404F" w:rsidP="00A1404F">
      <w:pPr>
        <w:jc w:val="both"/>
        <w:rPr>
          <w:rFonts w:ascii="Arial" w:hAnsi="Arial" w:cs="Arial"/>
          <w:b/>
          <w:sz w:val="24"/>
          <w:szCs w:val="24"/>
        </w:rPr>
      </w:pPr>
    </w:p>
    <w:p w14:paraId="4FC53611" w14:textId="15CF5EFD" w:rsidR="00A1404F" w:rsidRDefault="00A1404F" w:rsidP="002C1359">
      <w:pPr>
        <w:jc w:val="center"/>
        <w:rPr>
          <w:rFonts w:ascii="Arial" w:hAnsi="Arial" w:cs="Arial"/>
          <w:b/>
          <w:sz w:val="24"/>
          <w:szCs w:val="24"/>
        </w:rPr>
      </w:pPr>
      <w:r w:rsidRPr="00697209">
        <w:rPr>
          <w:rFonts w:ascii="Arial" w:hAnsi="Arial" w:cs="Arial"/>
          <w:b/>
          <w:sz w:val="24"/>
          <w:szCs w:val="24"/>
        </w:rPr>
        <w:t>P R E S U P U E S T O   D E   G A S T O S</w:t>
      </w:r>
    </w:p>
    <w:p w14:paraId="4F7BBB71" w14:textId="58D2CC58" w:rsidR="0024571C" w:rsidRDefault="0024571C" w:rsidP="002C1359">
      <w:pPr>
        <w:jc w:val="center"/>
        <w:rPr>
          <w:rFonts w:ascii="Arial" w:hAnsi="Arial" w:cs="Arial"/>
          <w:b/>
          <w:sz w:val="24"/>
          <w:szCs w:val="24"/>
        </w:rPr>
      </w:pPr>
    </w:p>
    <w:p w14:paraId="516CCC0E" w14:textId="77777777" w:rsidR="00FA5675" w:rsidRPr="00697209" w:rsidRDefault="00FA5675" w:rsidP="002C1359">
      <w:pPr>
        <w:jc w:val="center"/>
        <w:rPr>
          <w:rFonts w:ascii="Arial" w:hAnsi="Arial" w:cs="Arial"/>
          <w:b/>
          <w:sz w:val="24"/>
          <w:szCs w:val="24"/>
        </w:rPr>
      </w:pPr>
    </w:p>
    <w:tbl>
      <w:tblPr>
        <w:tblW w:w="9502" w:type="dxa"/>
        <w:tblCellMar>
          <w:left w:w="70" w:type="dxa"/>
          <w:right w:w="70" w:type="dxa"/>
        </w:tblCellMar>
        <w:tblLook w:val="04A0" w:firstRow="1" w:lastRow="0" w:firstColumn="1" w:lastColumn="0" w:noHBand="0" w:noVBand="1"/>
      </w:tblPr>
      <w:tblGrid>
        <w:gridCol w:w="4108"/>
        <w:gridCol w:w="3537"/>
        <w:gridCol w:w="1857"/>
      </w:tblGrid>
      <w:tr w:rsidR="0024571C" w:rsidRPr="005D2567" w14:paraId="0213B192" w14:textId="77777777" w:rsidTr="005D2567">
        <w:trPr>
          <w:trHeight w:val="121"/>
        </w:trPr>
        <w:tc>
          <w:tcPr>
            <w:tcW w:w="4108" w:type="dxa"/>
            <w:tcBorders>
              <w:top w:val="single" w:sz="8" w:space="0" w:color="auto"/>
              <w:left w:val="single" w:sz="8" w:space="0" w:color="auto"/>
              <w:bottom w:val="single" w:sz="8" w:space="0" w:color="auto"/>
              <w:right w:val="single" w:sz="8" w:space="0" w:color="auto"/>
            </w:tcBorders>
            <w:shd w:val="clear" w:color="000000" w:fill="222B35"/>
            <w:noWrap/>
            <w:vAlign w:val="center"/>
          </w:tcPr>
          <w:p w14:paraId="1E978358" w14:textId="57A35B5E" w:rsidR="0024571C" w:rsidRPr="005D2567" w:rsidRDefault="00FA5675" w:rsidP="0024571C">
            <w:pPr>
              <w:rPr>
                <w:rFonts w:ascii="Arial Narrow" w:eastAsia="Times New Roman" w:hAnsi="Arial Narrow" w:cs="Arial"/>
                <w:b/>
                <w:bCs/>
                <w:color w:val="FFFFFF"/>
                <w:sz w:val="20"/>
                <w:szCs w:val="20"/>
                <w:lang w:eastAsia="es-CO"/>
              </w:rPr>
            </w:pPr>
            <w:r w:rsidRPr="005D2567">
              <w:rPr>
                <w:rFonts w:ascii="Arial Narrow" w:eastAsia="Times New Roman" w:hAnsi="Arial Narrow" w:cs="Arial"/>
                <w:b/>
                <w:bCs/>
                <w:color w:val="FFFFFF"/>
                <w:sz w:val="20"/>
                <w:szCs w:val="20"/>
                <w:lang w:eastAsia="es-CO"/>
              </w:rPr>
              <w:t>CODIGO</w:t>
            </w:r>
          </w:p>
        </w:tc>
        <w:tc>
          <w:tcPr>
            <w:tcW w:w="3537" w:type="dxa"/>
            <w:tcBorders>
              <w:top w:val="single" w:sz="8" w:space="0" w:color="auto"/>
              <w:left w:val="nil"/>
              <w:bottom w:val="single" w:sz="8" w:space="0" w:color="auto"/>
              <w:right w:val="single" w:sz="8" w:space="0" w:color="auto"/>
            </w:tcBorders>
            <w:shd w:val="clear" w:color="000000" w:fill="222B35"/>
            <w:vAlign w:val="center"/>
          </w:tcPr>
          <w:p w14:paraId="3596950C" w14:textId="07888AC2" w:rsidR="0024571C" w:rsidRPr="005D2567" w:rsidRDefault="00FA5675" w:rsidP="0024571C">
            <w:pPr>
              <w:rPr>
                <w:rFonts w:ascii="Arial Narrow" w:eastAsia="Times New Roman" w:hAnsi="Arial Narrow" w:cs="Arial"/>
                <w:b/>
                <w:bCs/>
                <w:color w:val="FFFFFF"/>
                <w:sz w:val="20"/>
                <w:szCs w:val="20"/>
                <w:lang w:eastAsia="es-CO"/>
              </w:rPr>
            </w:pPr>
            <w:r w:rsidRPr="005D2567">
              <w:rPr>
                <w:rFonts w:ascii="Arial Narrow" w:eastAsia="Times New Roman" w:hAnsi="Arial Narrow" w:cs="Arial"/>
                <w:b/>
                <w:bCs/>
                <w:color w:val="FFFFFF"/>
                <w:sz w:val="20"/>
                <w:szCs w:val="20"/>
                <w:lang w:eastAsia="es-CO"/>
              </w:rPr>
              <w:t>OBJETO DEL GASTO</w:t>
            </w:r>
          </w:p>
        </w:tc>
        <w:tc>
          <w:tcPr>
            <w:tcW w:w="1857" w:type="dxa"/>
            <w:tcBorders>
              <w:top w:val="single" w:sz="8" w:space="0" w:color="auto"/>
              <w:left w:val="nil"/>
              <w:bottom w:val="single" w:sz="8" w:space="0" w:color="auto"/>
              <w:right w:val="single" w:sz="8" w:space="0" w:color="auto"/>
            </w:tcBorders>
            <w:shd w:val="clear" w:color="000000" w:fill="222B35"/>
            <w:noWrap/>
            <w:vAlign w:val="center"/>
          </w:tcPr>
          <w:p w14:paraId="6CE0AB2C" w14:textId="171E014A" w:rsidR="0024571C" w:rsidRPr="005D2567" w:rsidRDefault="00FA5675" w:rsidP="0024571C">
            <w:pPr>
              <w:jc w:val="right"/>
              <w:rPr>
                <w:rFonts w:ascii="Arial Narrow" w:eastAsia="Times New Roman" w:hAnsi="Arial Narrow" w:cs="Arial"/>
                <w:b/>
                <w:bCs/>
                <w:color w:val="FFFFFF"/>
                <w:sz w:val="20"/>
                <w:szCs w:val="20"/>
                <w:lang w:eastAsia="es-CO"/>
              </w:rPr>
            </w:pPr>
            <w:r w:rsidRPr="005D2567">
              <w:rPr>
                <w:rFonts w:ascii="Arial Narrow" w:eastAsia="Times New Roman" w:hAnsi="Arial Narrow" w:cs="Arial"/>
                <w:b/>
                <w:bCs/>
                <w:color w:val="FFFFFF"/>
                <w:sz w:val="20"/>
                <w:szCs w:val="20"/>
                <w:lang w:eastAsia="es-CO"/>
              </w:rPr>
              <w:t>VALOR</w:t>
            </w:r>
          </w:p>
        </w:tc>
      </w:tr>
      <w:tr w:rsidR="00FA5675" w:rsidRPr="005D2567" w14:paraId="4776E53B" w14:textId="77777777" w:rsidTr="005D2567">
        <w:trPr>
          <w:trHeight w:val="121"/>
          <w:tblHeader/>
        </w:trPr>
        <w:tc>
          <w:tcPr>
            <w:tcW w:w="4108" w:type="dxa"/>
            <w:tcBorders>
              <w:top w:val="single" w:sz="8" w:space="0" w:color="auto"/>
              <w:left w:val="single" w:sz="8" w:space="0" w:color="auto"/>
              <w:bottom w:val="single" w:sz="8" w:space="0" w:color="auto"/>
              <w:right w:val="single" w:sz="8" w:space="0" w:color="auto"/>
            </w:tcBorders>
            <w:shd w:val="clear" w:color="000000" w:fill="222B35"/>
            <w:noWrap/>
            <w:vAlign w:val="center"/>
          </w:tcPr>
          <w:p w14:paraId="74FE63AF" w14:textId="3619A673" w:rsidR="00FA5675" w:rsidRPr="005D2567" w:rsidRDefault="00FA5675" w:rsidP="00FA5675">
            <w:pPr>
              <w:rPr>
                <w:rFonts w:ascii="Arial Narrow" w:eastAsia="Times New Roman" w:hAnsi="Arial Narrow" w:cs="Arial"/>
                <w:b/>
                <w:bCs/>
                <w:color w:val="FFFFFF"/>
                <w:sz w:val="20"/>
                <w:szCs w:val="20"/>
                <w:lang w:eastAsia="es-CO"/>
              </w:rPr>
            </w:pPr>
            <w:r w:rsidRPr="005D2567">
              <w:rPr>
                <w:rFonts w:ascii="Arial Narrow" w:eastAsia="Times New Roman" w:hAnsi="Arial Narrow" w:cs="Arial"/>
                <w:b/>
                <w:bCs/>
                <w:color w:val="FFFFFF"/>
                <w:sz w:val="20"/>
                <w:szCs w:val="20"/>
                <w:lang w:eastAsia="es-CO"/>
              </w:rPr>
              <w:t>2</w:t>
            </w:r>
          </w:p>
        </w:tc>
        <w:tc>
          <w:tcPr>
            <w:tcW w:w="3537" w:type="dxa"/>
            <w:tcBorders>
              <w:top w:val="single" w:sz="8" w:space="0" w:color="auto"/>
              <w:left w:val="nil"/>
              <w:bottom w:val="single" w:sz="8" w:space="0" w:color="auto"/>
              <w:right w:val="single" w:sz="8" w:space="0" w:color="auto"/>
            </w:tcBorders>
            <w:shd w:val="clear" w:color="000000" w:fill="222B35"/>
            <w:vAlign w:val="center"/>
          </w:tcPr>
          <w:p w14:paraId="5E4319FF" w14:textId="11136B69" w:rsidR="00FA5675" w:rsidRPr="005D2567" w:rsidRDefault="00FA5675" w:rsidP="00FA5675">
            <w:pPr>
              <w:rPr>
                <w:rFonts w:ascii="Arial Narrow" w:eastAsia="Times New Roman" w:hAnsi="Arial Narrow" w:cs="Arial"/>
                <w:b/>
                <w:bCs/>
                <w:color w:val="FFFFFF"/>
                <w:sz w:val="20"/>
                <w:szCs w:val="20"/>
                <w:lang w:eastAsia="es-CO"/>
              </w:rPr>
            </w:pPr>
            <w:r w:rsidRPr="005D2567">
              <w:rPr>
                <w:rFonts w:ascii="Arial Narrow" w:eastAsia="Times New Roman" w:hAnsi="Arial Narrow" w:cs="Arial"/>
                <w:b/>
                <w:bCs/>
                <w:color w:val="FFFFFF"/>
                <w:sz w:val="20"/>
                <w:szCs w:val="20"/>
                <w:lang w:eastAsia="es-CO"/>
              </w:rPr>
              <w:t>Gastos</w:t>
            </w:r>
          </w:p>
        </w:tc>
        <w:tc>
          <w:tcPr>
            <w:tcW w:w="1857" w:type="dxa"/>
            <w:tcBorders>
              <w:top w:val="single" w:sz="8" w:space="0" w:color="auto"/>
              <w:left w:val="nil"/>
              <w:bottom w:val="single" w:sz="8" w:space="0" w:color="auto"/>
              <w:right w:val="single" w:sz="8" w:space="0" w:color="auto"/>
            </w:tcBorders>
            <w:shd w:val="clear" w:color="000000" w:fill="222B35"/>
            <w:noWrap/>
            <w:vAlign w:val="center"/>
          </w:tcPr>
          <w:p w14:paraId="4F493B5B" w14:textId="27534B47" w:rsidR="00FA5675" w:rsidRPr="005D2567" w:rsidRDefault="005D2567" w:rsidP="00FA5675">
            <w:pPr>
              <w:jc w:val="right"/>
              <w:rPr>
                <w:rFonts w:ascii="Arial Narrow" w:eastAsia="Times New Roman" w:hAnsi="Arial Narrow" w:cs="Arial"/>
                <w:b/>
                <w:bCs/>
                <w:color w:val="FFFFFF"/>
                <w:sz w:val="20"/>
                <w:szCs w:val="20"/>
                <w:lang w:eastAsia="es-CO"/>
              </w:rPr>
            </w:pPr>
            <w:r w:rsidRPr="005D2567">
              <w:rPr>
                <w:rFonts w:ascii="Arial Narrow" w:eastAsia="Times New Roman" w:hAnsi="Arial Narrow" w:cs="Arial"/>
                <w:b/>
                <w:bCs/>
                <w:color w:val="FFFFFF"/>
                <w:sz w:val="20"/>
                <w:szCs w:val="20"/>
                <w:lang w:eastAsia="es-CO"/>
              </w:rPr>
              <w:t>216.800.000</w:t>
            </w:r>
            <w:r w:rsidR="00FA5675" w:rsidRPr="005D2567">
              <w:rPr>
                <w:rFonts w:ascii="Arial Narrow" w:eastAsia="Times New Roman" w:hAnsi="Arial Narrow" w:cs="Arial"/>
                <w:b/>
                <w:bCs/>
                <w:color w:val="FFFFFF"/>
                <w:sz w:val="20"/>
                <w:szCs w:val="20"/>
                <w:lang w:eastAsia="es-CO"/>
              </w:rPr>
              <w:t>,00</w:t>
            </w:r>
          </w:p>
        </w:tc>
      </w:tr>
      <w:tr w:rsidR="00FA5675" w:rsidRPr="005D2567" w14:paraId="51748C82" w14:textId="77777777" w:rsidTr="005D2567">
        <w:trPr>
          <w:trHeight w:val="121"/>
        </w:trPr>
        <w:tc>
          <w:tcPr>
            <w:tcW w:w="4108" w:type="dxa"/>
            <w:tcBorders>
              <w:top w:val="nil"/>
              <w:left w:val="single" w:sz="8" w:space="0" w:color="auto"/>
              <w:bottom w:val="single" w:sz="8" w:space="0" w:color="auto"/>
              <w:right w:val="single" w:sz="8" w:space="0" w:color="auto"/>
            </w:tcBorders>
            <w:shd w:val="clear" w:color="000000" w:fill="333F4F"/>
            <w:noWrap/>
            <w:vAlign w:val="center"/>
            <w:hideMark/>
          </w:tcPr>
          <w:p w14:paraId="488FE7CF" w14:textId="77777777" w:rsidR="00FA5675" w:rsidRPr="005D2567" w:rsidRDefault="00FA5675" w:rsidP="00FA5675">
            <w:pPr>
              <w:rPr>
                <w:rFonts w:ascii="Arial Narrow" w:eastAsia="Times New Roman" w:hAnsi="Arial Narrow" w:cs="Arial"/>
                <w:b/>
                <w:bCs/>
                <w:color w:val="FFFFFF"/>
                <w:sz w:val="20"/>
                <w:szCs w:val="20"/>
                <w:lang w:eastAsia="es-CO"/>
              </w:rPr>
            </w:pPr>
            <w:r w:rsidRPr="005D2567">
              <w:rPr>
                <w:rFonts w:ascii="Arial Narrow" w:eastAsia="Times New Roman" w:hAnsi="Arial Narrow" w:cs="Arial"/>
                <w:b/>
                <w:bCs/>
                <w:color w:val="FFFFFF"/>
                <w:sz w:val="20"/>
                <w:szCs w:val="20"/>
                <w:lang w:eastAsia="es-CO"/>
              </w:rPr>
              <w:t>2.3</w:t>
            </w:r>
          </w:p>
        </w:tc>
        <w:tc>
          <w:tcPr>
            <w:tcW w:w="3537" w:type="dxa"/>
            <w:tcBorders>
              <w:top w:val="nil"/>
              <w:left w:val="nil"/>
              <w:bottom w:val="single" w:sz="8" w:space="0" w:color="auto"/>
              <w:right w:val="single" w:sz="8" w:space="0" w:color="auto"/>
            </w:tcBorders>
            <w:shd w:val="clear" w:color="000000" w:fill="333F4F"/>
            <w:vAlign w:val="center"/>
            <w:hideMark/>
          </w:tcPr>
          <w:p w14:paraId="53BCCBC3" w14:textId="77777777" w:rsidR="00FA5675" w:rsidRPr="005D2567" w:rsidRDefault="00FA5675" w:rsidP="00FA5675">
            <w:pPr>
              <w:rPr>
                <w:rFonts w:ascii="Arial Narrow" w:eastAsia="Times New Roman" w:hAnsi="Arial Narrow" w:cs="Arial"/>
                <w:b/>
                <w:bCs/>
                <w:color w:val="FFFFFF"/>
                <w:sz w:val="20"/>
                <w:szCs w:val="20"/>
                <w:lang w:eastAsia="es-CO"/>
              </w:rPr>
            </w:pPr>
            <w:r w:rsidRPr="005D2567">
              <w:rPr>
                <w:rFonts w:ascii="Arial Narrow" w:eastAsia="Times New Roman" w:hAnsi="Arial Narrow" w:cs="Arial"/>
                <w:b/>
                <w:bCs/>
                <w:color w:val="FFFFFF"/>
                <w:sz w:val="20"/>
                <w:szCs w:val="20"/>
                <w:lang w:eastAsia="es-CO"/>
              </w:rPr>
              <w:t>Inversión</w:t>
            </w:r>
          </w:p>
        </w:tc>
        <w:tc>
          <w:tcPr>
            <w:tcW w:w="1857" w:type="dxa"/>
            <w:tcBorders>
              <w:top w:val="nil"/>
              <w:left w:val="nil"/>
              <w:bottom w:val="single" w:sz="8" w:space="0" w:color="auto"/>
              <w:right w:val="single" w:sz="8" w:space="0" w:color="auto"/>
            </w:tcBorders>
            <w:shd w:val="clear" w:color="000000" w:fill="333F4F"/>
            <w:noWrap/>
            <w:vAlign w:val="center"/>
            <w:hideMark/>
          </w:tcPr>
          <w:p w14:paraId="0CE1E756" w14:textId="38C819EF" w:rsidR="00FA5675" w:rsidRPr="005D2567" w:rsidRDefault="005D2567" w:rsidP="00FA5675">
            <w:pPr>
              <w:jc w:val="right"/>
              <w:rPr>
                <w:rFonts w:ascii="Arial Narrow" w:eastAsia="Times New Roman" w:hAnsi="Arial Narrow" w:cs="Arial"/>
                <w:b/>
                <w:bCs/>
                <w:color w:val="FFFFFF"/>
                <w:sz w:val="20"/>
                <w:szCs w:val="20"/>
                <w:lang w:eastAsia="es-CO"/>
              </w:rPr>
            </w:pPr>
            <w:r w:rsidRPr="005D2567">
              <w:rPr>
                <w:rFonts w:ascii="Arial Narrow" w:eastAsia="Times New Roman" w:hAnsi="Arial Narrow" w:cs="Arial"/>
                <w:b/>
                <w:bCs/>
                <w:color w:val="FFFFFF"/>
                <w:sz w:val="20"/>
                <w:szCs w:val="20"/>
                <w:lang w:eastAsia="es-CO"/>
              </w:rPr>
              <w:t>216.800.000</w:t>
            </w:r>
            <w:r w:rsidR="00FA5675" w:rsidRPr="005D2567">
              <w:rPr>
                <w:rFonts w:ascii="Arial Narrow" w:eastAsia="Times New Roman" w:hAnsi="Arial Narrow" w:cs="Arial"/>
                <w:b/>
                <w:bCs/>
                <w:color w:val="FFFFFF"/>
                <w:sz w:val="20"/>
                <w:szCs w:val="20"/>
                <w:lang w:eastAsia="es-CO"/>
              </w:rPr>
              <w:t>,00</w:t>
            </w:r>
          </w:p>
        </w:tc>
      </w:tr>
      <w:tr w:rsidR="00FA5675" w:rsidRPr="005D2567" w14:paraId="0E1F42ED" w14:textId="77777777" w:rsidTr="005D2567">
        <w:trPr>
          <w:trHeight w:val="353"/>
        </w:trPr>
        <w:tc>
          <w:tcPr>
            <w:tcW w:w="4108" w:type="dxa"/>
            <w:tcBorders>
              <w:top w:val="nil"/>
              <w:left w:val="single" w:sz="8" w:space="0" w:color="auto"/>
              <w:bottom w:val="single" w:sz="8" w:space="0" w:color="auto"/>
              <w:right w:val="single" w:sz="8" w:space="0" w:color="auto"/>
            </w:tcBorders>
            <w:shd w:val="clear" w:color="000000" w:fill="8497B0"/>
            <w:noWrap/>
            <w:vAlign w:val="center"/>
            <w:hideMark/>
          </w:tcPr>
          <w:p w14:paraId="7F3F2EE4" w14:textId="77777777" w:rsidR="00FA5675" w:rsidRPr="005D2567" w:rsidRDefault="00FA5675" w:rsidP="00FA5675">
            <w:pPr>
              <w:rPr>
                <w:rFonts w:ascii="Arial Narrow" w:eastAsia="Times New Roman" w:hAnsi="Arial Narrow" w:cs="Arial"/>
                <w:b/>
                <w:bCs/>
                <w:color w:val="000000"/>
                <w:sz w:val="20"/>
                <w:szCs w:val="20"/>
                <w:lang w:eastAsia="es-CO"/>
              </w:rPr>
            </w:pPr>
            <w:r w:rsidRPr="005D2567">
              <w:rPr>
                <w:rFonts w:ascii="Arial Narrow" w:eastAsia="Times New Roman" w:hAnsi="Arial Narrow" w:cs="Arial"/>
                <w:b/>
                <w:bCs/>
                <w:color w:val="000000"/>
                <w:sz w:val="20"/>
                <w:szCs w:val="20"/>
                <w:lang w:eastAsia="es-CO"/>
              </w:rPr>
              <w:t>2.3.2</w:t>
            </w:r>
          </w:p>
        </w:tc>
        <w:tc>
          <w:tcPr>
            <w:tcW w:w="3537" w:type="dxa"/>
            <w:tcBorders>
              <w:top w:val="nil"/>
              <w:left w:val="nil"/>
              <w:bottom w:val="single" w:sz="8" w:space="0" w:color="auto"/>
              <w:right w:val="single" w:sz="8" w:space="0" w:color="auto"/>
            </w:tcBorders>
            <w:shd w:val="clear" w:color="000000" w:fill="8497B0"/>
            <w:vAlign w:val="center"/>
            <w:hideMark/>
          </w:tcPr>
          <w:p w14:paraId="35F6CE99" w14:textId="77777777" w:rsidR="00FA5675" w:rsidRPr="005D2567" w:rsidRDefault="00FA5675" w:rsidP="00FA5675">
            <w:pPr>
              <w:rPr>
                <w:rFonts w:ascii="Arial Narrow" w:eastAsia="Times New Roman" w:hAnsi="Arial Narrow" w:cs="Arial"/>
                <w:b/>
                <w:bCs/>
                <w:color w:val="000000"/>
                <w:sz w:val="20"/>
                <w:szCs w:val="20"/>
                <w:lang w:eastAsia="es-CO"/>
              </w:rPr>
            </w:pPr>
            <w:r w:rsidRPr="005D2567">
              <w:rPr>
                <w:rFonts w:ascii="Arial Narrow" w:eastAsia="Times New Roman" w:hAnsi="Arial Narrow" w:cs="Arial"/>
                <w:b/>
                <w:bCs/>
                <w:color w:val="000000"/>
                <w:sz w:val="20"/>
                <w:szCs w:val="20"/>
                <w:lang w:eastAsia="es-CO"/>
              </w:rPr>
              <w:t>Adquisición de bienes y servicios</w:t>
            </w:r>
          </w:p>
        </w:tc>
        <w:tc>
          <w:tcPr>
            <w:tcW w:w="1857" w:type="dxa"/>
            <w:tcBorders>
              <w:top w:val="nil"/>
              <w:left w:val="nil"/>
              <w:bottom w:val="single" w:sz="8" w:space="0" w:color="auto"/>
              <w:right w:val="single" w:sz="8" w:space="0" w:color="auto"/>
            </w:tcBorders>
            <w:shd w:val="clear" w:color="000000" w:fill="8497B0"/>
            <w:noWrap/>
            <w:vAlign w:val="center"/>
            <w:hideMark/>
          </w:tcPr>
          <w:p w14:paraId="5860A177" w14:textId="10A680D6" w:rsidR="00FA5675" w:rsidRPr="005D2567" w:rsidRDefault="005D2567" w:rsidP="00FA5675">
            <w:pPr>
              <w:jc w:val="right"/>
              <w:rPr>
                <w:rFonts w:ascii="Arial Narrow" w:eastAsia="Times New Roman" w:hAnsi="Arial Narrow" w:cs="Arial"/>
                <w:b/>
                <w:bCs/>
                <w:color w:val="000000"/>
                <w:sz w:val="20"/>
                <w:szCs w:val="20"/>
                <w:lang w:eastAsia="es-CO"/>
              </w:rPr>
            </w:pPr>
            <w:r w:rsidRPr="005D2567">
              <w:rPr>
                <w:rFonts w:ascii="Arial Narrow" w:eastAsia="Times New Roman" w:hAnsi="Arial Narrow" w:cs="Arial"/>
                <w:b/>
                <w:bCs/>
                <w:color w:val="000000"/>
                <w:sz w:val="20"/>
                <w:szCs w:val="20"/>
                <w:lang w:eastAsia="es-CO"/>
              </w:rPr>
              <w:t>216.800.000.00</w:t>
            </w:r>
          </w:p>
        </w:tc>
      </w:tr>
      <w:tr w:rsidR="00FA5675" w:rsidRPr="005D2567" w14:paraId="53631EF0" w14:textId="77777777" w:rsidTr="005D2567">
        <w:trPr>
          <w:trHeight w:val="353"/>
        </w:trPr>
        <w:tc>
          <w:tcPr>
            <w:tcW w:w="4108" w:type="dxa"/>
            <w:tcBorders>
              <w:top w:val="nil"/>
              <w:left w:val="single" w:sz="8" w:space="0" w:color="auto"/>
              <w:bottom w:val="single" w:sz="8" w:space="0" w:color="auto"/>
              <w:right w:val="single" w:sz="8" w:space="0" w:color="auto"/>
            </w:tcBorders>
            <w:shd w:val="clear" w:color="000000" w:fill="ACB9CA"/>
            <w:noWrap/>
            <w:vAlign w:val="center"/>
            <w:hideMark/>
          </w:tcPr>
          <w:p w14:paraId="605738C4" w14:textId="77777777" w:rsidR="00FA5675" w:rsidRPr="005D2567" w:rsidRDefault="00FA5675" w:rsidP="00FA5675">
            <w:pPr>
              <w:rPr>
                <w:rFonts w:ascii="Arial Narrow" w:eastAsia="Times New Roman" w:hAnsi="Arial Narrow" w:cs="Arial"/>
                <w:b/>
                <w:bCs/>
                <w:color w:val="000000"/>
                <w:sz w:val="20"/>
                <w:szCs w:val="20"/>
                <w:lang w:eastAsia="es-CO"/>
              </w:rPr>
            </w:pPr>
            <w:r w:rsidRPr="005D2567">
              <w:rPr>
                <w:rFonts w:ascii="Arial Narrow" w:eastAsia="Times New Roman" w:hAnsi="Arial Narrow" w:cs="Arial"/>
                <w:b/>
                <w:bCs/>
                <w:color w:val="000000"/>
                <w:sz w:val="20"/>
                <w:szCs w:val="20"/>
                <w:lang w:eastAsia="es-CO"/>
              </w:rPr>
              <w:t>2.3.2.02</w:t>
            </w:r>
          </w:p>
        </w:tc>
        <w:tc>
          <w:tcPr>
            <w:tcW w:w="3537" w:type="dxa"/>
            <w:tcBorders>
              <w:top w:val="nil"/>
              <w:left w:val="nil"/>
              <w:bottom w:val="single" w:sz="8" w:space="0" w:color="auto"/>
              <w:right w:val="single" w:sz="8" w:space="0" w:color="auto"/>
            </w:tcBorders>
            <w:shd w:val="clear" w:color="000000" w:fill="ACB9CA"/>
            <w:vAlign w:val="center"/>
            <w:hideMark/>
          </w:tcPr>
          <w:p w14:paraId="0D2999AA" w14:textId="77777777" w:rsidR="00FA5675" w:rsidRPr="005D2567" w:rsidRDefault="00FA5675" w:rsidP="00FA5675">
            <w:pPr>
              <w:rPr>
                <w:rFonts w:ascii="Arial Narrow" w:eastAsia="Times New Roman" w:hAnsi="Arial Narrow" w:cs="Arial"/>
                <w:b/>
                <w:bCs/>
                <w:color w:val="000000"/>
                <w:sz w:val="20"/>
                <w:szCs w:val="20"/>
                <w:lang w:eastAsia="es-CO"/>
              </w:rPr>
            </w:pPr>
            <w:r w:rsidRPr="005D2567">
              <w:rPr>
                <w:rFonts w:ascii="Arial Narrow" w:eastAsia="Times New Roman" w:hAnsi="Arial Narrow" w:cs="Arial"/>
                <w:b/>
                <w:bCs/>
                <w:color w:val="000000"/>
                <w:sz w:val="20"/>
                <w:szCs w:val="20"/>
                <w:lang w:eastAsia="es-CO"/>
              </w:rPr>
              <w:t>Adquisiciones diferentes de activos</w:t>
            </w:r>
          </w:p>
        </w:tc>
        <w:tc>
          <w:tcPr>
            <w:tcW w:w="1857" w:type="dxa"/>
            <w:tcBorders>
              <w:top w:val="nil"/>
              <w:left w:val="nil"/>
              <w:bottom w:val="single" w:sz="8" w:space="0" w:color="auto"/>
              <w:right w:val="single" w:sz="8" w:space="0" w:color="auto"/>
            </w:tcBorders>
            <w:shd w:val="clear" w:color="000000" w:fill="ACB9CA"/>
            <w:noWrap/>
            <w:vAlign w:val="center"/>
            <w:hideMark/>
          </w:tcPr>
          <w:p w14:paraId="0FF8B5CC" w14:textId="4B93403B" w:rsidR="00FA5675" w:rsidRPr="005D2567" w:rsidRDefault="005D2567" w:rsidP="00FA5675">
            <w:pPr>
              <w:jc w:val="right"/>
              <w:rPr>
                <w:rFonts w:ascii="Arial Narrow" w:eastAsia="Times New Roman" w:hAnsi="Arial Narrow" w:cs="Arial"/>
                <w:b/>
                <w:bCs/>
                <w:color w:val="000000"/>
                <w:sz w:val="20"/>
                <w:szCs w:val="20"/>
                <w:lang w:eastAsia="es-CO"/>
              </w:rPr>
            </w:pPr>
            <w:r w:rsidRPr="005D2567">
              <w:rPr>
                <w:rFonts w:ascii="Arial Narrow" w:eastAsia="Times New Roman" w:hAnsi="Arial Narrow" w:cs="Arial"/>
                <w:b/>
                <w:bCs/>
                <w:color w:val="000000"/>
                <w:sz w:val="20"/>
                <w:szCs w:val="20"/>
                <w:lang w:eastAsia="es-CO"/>
              </w:rPr>
              <w:t>216.800.000</w:t>
            </w:r>
            <w:r w:rsidR="00FA5675" w:rsidRPr="005D2567">
              <w:rPr>
                <w:rFonts w:ascii="Arial Narrow" w:eastAsia="Times New Roman" w:hAnsi="Arial Narrow" w:cs="Arial"/>
                <w:b/>
                <w:bCs/>
                <w:color w:val="000000"/>
                <w:sz w:val="20"/>
                <w:szCs w:val="20"/>
                <w:lang w:eastAsia="es-CO"/>
              </w:rPr>
              <w:t>,00</w:t>
            </w:r>
          </w:p>
        </w:tc>
      </w:tr>
      <w:tr w:rsidR="00FA5675" w:rsidRPr="005D2567" w14:paraId="23C47416" w14:textId="77777777" w:rsidTr="005D2567">
        <w:trPr>
          <w:trHeight w:val="237"/>
        </w:trPr>
        <w:tc>
          <w:tcPr>
            <w:tcW w:w="4108" w:type="dxa"/>
            <w:tcBorders>
              <w:top w:val="nil"/>
              <w:left w:val="single" w:sz="8" w:space="0" w:color="auto"/>
              <w:bottom w:val="single" w:sz="8" w:space="0" w:color="auto"/>
              <w:right w:val="single" w:sz="8" w:space="0" w:color="auto"/>
            </w:tcBorders>
            <w:shd w:val="clear" w:color="000000" w:fill="D6DCE4"/>
            <w:noWrap/>
            <w:vAlign w:val="center"/>
            <w:hideMark/>
          </w:tcPr>
          <w:p w14:paraId="1CA6B023" w14:textId="77777777" w:rsidR="00FA5675" w:rsidRPr="005D2567" w:rsidRDefault="00FA5675" w:rsidP="00FA5675">
            <w:pPr>
              <w:rPr>
                <w:rFonts w:ascii="Arial Narrow" w:eastAsia="Times New Roman" w:hAnsi="Arial Narrow" w:cs="Arial"/>
                <w:b/>
                <w:bCs/>
                <w:color w:val="000000"/>
                <w:sz w:val="20"/>
                <w:szCs w:val="20"/>
                <w:lang w:eastAsia="es-CO"/>
              </w:rPr>
            </w:pPr>
            <w:r w:rsidRPr="005D2567">
              <w:rPr>
                <w:rFonts w:ascii="Arial Narrow" w:eastAsia="Times New Roman" w:hAnsi="Arial Narrow" w:cs="Arial"/>
                <w:b/>
                <w:bCs/>
                <w:color w:val="000000"/>
                <w:sz w:val="20"/>
                <w:szCs w:val="20"/>
                <w:lang w:eastAsia="es-CO"/>
              </w:rPr>
              <w:t>2.3.2.02.02</w:t>
            </w:r>
          </w:p>
        </w:tc>
        <w:tc>
          <w:tcPr>
            <w:tcW w:w="3537" w:type="dxa"/>
            <w:tcBorders>
              <w:top w:val="nil"/>
              <w:left w:val="nil"/>
              <w:bottom w:val="single" w:sz="8" w:space="0" w:color="auto"/>
              <w:right w:val="single" w:sz="8" w:space="0" w:color="auto"/>
            </w:tcBorders>
            <w:shd w:val="clear" w:color="000000" w:fill="D6DCE4"/>
            <w:vAlign w:val="center"/>
            <w:hideMark/>
          </w:tcPr>
          <w:p w14:paraId="41BFE51D" w14:textId="77777777" w:rsidR="00FA5675" w:rsidRPr="005D2567" w:rsidRDefault="00FA5675" w:rsidP="00FA5675">
            <w:pPr>
              <w:rPr>
                <w:rFonts w:ascii="Arial Narrow" w:eastAsia="Times New Roman" w:hAnsi="Arial Narrow" w:cs="Arial"/>
                <w:b/>
                <w:bCs/>
                <w:color w:val="000000"/>
                <w:sz w:val="20"/>
                <w:szCs w:val="20"/>
                <w:lang w:eastAsia="es-CO"/>
              </w:rPr>
            </w:pPr>
            <w:r w:rsidRPr="005D2567">
              <w:rPr>
                <w:rFonts w:ascii="Arial Narrow" w:eastAsia="Times New Roman" w:hAnsi="Arial Narrow" w:cs="Arial"/>
                <w:b/>
                <w:bCs/>
                <w:color w:val="000000"/>
                <w:sz w:val="20"/>
                <w:szCs w:val="20"/>
                <w:lang w:eastAsia="es-CO"/>
              </w:rPr>
              <w:t>Adquisición de servicios</w:t>
            </w:r>
          </w:p>
        </w:tc>
        <w:tc>
          <w:tcPr>
            <w:tcW w:w="1857" w:type="dxa"/>
            <w:tcBorders>
              <w:top w:val="nil"/>
              <w:left w:val="nil"/>
              <w:bottom w:val="single" w:sz="8" w:space="0" w:color="auto"/>
              <w:right w:val="single" w:sz="8" w:space="0" w:color="auto"/>
            </w:tcBorders>
            <w:shd w:val="clear" w:color="000000" w:fill="D6DCE4"/>
            <w:noWrap/>
            <w:vAlign w:val="center"/>
            <w:hideMark/>
          </w:tcPr>
          <w:p w14:paraId="79C55E6D" w14:textId="4CF62543" w:rsidR="00FA5675" w:rsidRPr="005D2567" w:rsidRDefault="00FA5675" w:rsidP="00FA5675">
            <w:pPr>
              <w:jc w:val="right"/>
              <w:rPr>
                <w:rFonts w:ascii="Arial Narrow" w:eastAsia="Times New Roman" w:hAnsi="Arial Narrow" w:cs="Arial"/>
                <w:b/>
                <w:bCs/>
                <w:color w:val="000000"/>
                <w:sz w:val="20"/>
                <w:szCs w:val="20"/>
                <w:lang w:eastAsia="es-CO"/>
              </w:rPr>
            </w:pPr>
            <w:r w:rsidRPr="005D2567">
              <w:rPr>
                <w:rFonts w:ascii="Arial Narrow" w:eastAsia="Times New Roman" w:hAnsi="Arial Narrow" w:cs="Arial"/>
                <w:b/>
                <w:bCs/>
                <w:color w:val="000000"/>
                <w:sz w:val="20"/>
                <w:szCs w:val="20"/>
                <w:lang w:eastAsia="es-CO"/>
              </w:rPr>
              <w:t>216.800.000.00</w:t>
            </w:r>
          </w:p>
        </w:tc>
      </w:tr>
      <w:tr w:rsidR="00FA5675" w:rsidRPr="005D2567" w14:paraId="4EF63521" w14:textId="77777777" w:rsidTr="005D2567">
        <w:trPr>
          <w:trHeight w:val="353"/>
        </w:trPr>
        <w:tc>
          <w:tcPr>
            <w:tcW w:w="4108" w:type="dxa"/>
            <w:tcBorders>
              <w:top w:val="nil"/>
              <w:left w:val="single" w:sz="8" w:space="0" w:color="auto"/>
              <w:bottom w:val="single" w:sz="4" w:space="0" w:color="auto"/>
              <w:right w:val="single" w:sz="8" w:space="0" w:color="auto"/>
            </w:tcBorders>
            <w:shd w:val="clear" w:color="000000" w:fill="D6DCE4"/>
            <w:noWrap/>
            <w:vAlign w:val="center"/>
            <w:hideMark/>
          </w:tcPr>
          <w:p w14:paraId="42A62677" w14:textId="0720D4B6" w:rsidR="00FA5675" w:rsidRPr="005D2567" w:rsidRDefault="00FA5675" w:rsidP="00FA5675">
            <w:pPr>
              <w:rPr>
                <w:rFonts w:ascii="Arial Narrow" w:eastAsia="Times New Roman" w:hAnsi="Arial Narrow" w:cs="Arial"/>
                <w:b/>
                <w:bCs/>
                <w:color w:val="000000"/>
                <w:sz w:val="20"/>
                <w:szCs w:val="20"/>
                <w:lang w:eastAsia="es-CO"/>
              </w:rPr>
            </w:pPr>
            <w:bookmarkStart w:id="1" w:name="_Hlk141970589"/>
            <w:r w:rsidRPr="005D2567">
              <w:rPr>
                <w:rFonts w:ascii="Arial Narrow" w:eastAsia="Times New Roman" w:hAnsi="Arial Narrow" w:cs="Arial"/>
                <w:b/>
                <w:bCs/>
                <w:color w:val="000000"/>
                <w:sz w:val="20"/>
                <w:szCs w:val="20"/>
                <w:lang w:eastAsia="es-CO"/>
              </w:rPr>
              <w:t>2.3.2.02.02.006</w:t>
            </w:r>
          </w:p>
        </w:tc>
        <w:tc>
          <w:tcPr>
            <w:tcW w:w="3537" w:type="dxa"/>
            <w:tcBorders>
              <w:top w:val="nil"/>
              <w:left w:val="nil"/>
              <w:bottom w:val="single" w:sz="4" w:space="0" w:color="auto"/>
              <w:right w:val="single" w:sz="8" w:space="0" w:color="auto"/>
            </w:tcBorders>
            <w:shd w:val="clear" w:color="000000" w:fill="D6DCE4"/>
            <w:vAlign w:val="center"/>
            <w:hideMark/>
          </w:tcPr>
          <w:p w14:paraId="7B1E7F17" w14:textId="20DD65A3" w:rsidR="00FA5675" w:rsidRPr="005D2567" w:rsidRDefault="00FA5675" w:rsidP="00FA5675">
            <w:pPr>
              <w:rPr>
                <w:rFonts w:ascii="Arial Narrow" w:eastAsia="Times New Roman" w:hAnsi="Arial Narrow" w:cs="Arial"/>
                <w:b/>
                <w:bCs/>
                <w:color w:val="000000"/>
                <w:sz w:val="20"/>
                <w:szCs w:val="20"/>
                <w:lang w:eastAsia="es-CO"/>
              </w:rPr>
            </w:pPr>
            <w:r w:rsidRPr="005D2567">
              <w:rPr>
                <w:rFonts w:ascii="Arial Narrow" w:eastAsia="Times New Roman" w:hAnsi="Arial Narrow" w:cs="Arial"/>
                <w:b/>
                <w:bCs/>
                <w:color w:val="000000"/>
                <w:sz w:val="20"/>
                <w:szCs w:val="20"/>
                <w:lang w:eastAsia="es-CO"/>
              </w:rPr>
              <w:t>Servicios de alojamiento; servicios de suministro de comidas y bebidas; servicios de transporte; y servicios de distribución de electricidad, gas y agua</w:t>
            </w:r>
          </w:p>
        </w:tc>
        <w:tc>
          <w:tcPr>
            <w:tcW w:w="1857" w:type="dxa"/>
            <w:tcBorders>
              <w:top w:val="nil"/>
              <w:left w:val="nil"/>
              <w:bottom w:val="single" w:sz="4" w:space="0" w:color="auto"/>
              <w:right w:val="single" w:sz="8" w:space="0" w:color="auto"/>
            </w:tcBorders>
            <w:shd w:val="clear" w:color="000000" w:fill="D6DCE4"/>
            <w:noWrap/>
            <w:vAlign w:val="center"/>
            <w:hideMark/>
          </w:tcPr>
          <w:p w14:paraId="5BFE89B8" w14:textId="383D99BF" w:rsidR="00FA5675" w:rsidRPr="005D2567" w:rsidRDefault="00FA5675" w:rsidP="00FA5675">
            <w:pPr>
              <w:jc w:val="right"/>
              <w:rPr>
                <w:rFonts w:ascii="Arial Narrow" w:eastAsia="Times New Roman" w:hAnsi="Arial Narrow" w:cs="Arial"/>
                <w:b/>
                <w:bCs/>
                <w:color w:val="000000"/>
                <w:sz w:val="20"/>
                <w:szCs w:val="20"/>
                <w:lang w:eastAsia="es-CO"/>
              </w:rPr>
            </w:pPr>
            <w:r w:rsidRPr="005D2567">
              <w:rPr>
                <w:rFonts w:ascii="Arial Narrow" w:eastAsia="Times New Roman" w:hAnsi="Arial Narrow" w:cs="Arial"/>
                <w:b/>
                <w:bCs/>
                <w:color w:val="000000"/>
                <w:sz w:val="20"/>
                <w:szCs w:val="20"/>
                <w:lang w:eastAsia="es-CO"/>
              </w:rPr>
              <w:t>166.800.000,00</w:t>
            </w:r>
          </w:p>
        </w:tc>
      </w:tr>
      <w:bookmarkEnd w:id="1"/>
      <w:tr w:rsidR="00FA5675" w:rsidRPr="005D2567" w14:paraId="4B96FA8B" w14:textId="77777777" w:rsidTr="005D2567">
        <w:trPr>
          <w:trHeight w:val="237"/>
        </w:trPr>
        <w:tc>
          <w:tcPr>
            <w:tcW w:w="41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1124C" w14:textId="1133D6C2" w:rsidR="00FA5675" w:rsidRPr="005D2567" w:rsidRDefault="00FA5675" w:rsidP="00FA5675">
            <w:pPr>
              <w:rPr>
                <w:rFonts w:ascii="Arial Narrow" w:eastAsia="Times New Roman" w:hAnsi="Arial Narrow" w:cs="Arial"/>
                <w:color w:val="000000"/>
                <w:sz w:val="20"/>
                <w:szCs w:val="20"/>
                <w:lang w:eastAsia="es-CO"/>
              </w:rPr>
            </w:pPr>
            <w:r w:rsidRPr="005D2567">
              <w:rPr>
                <w:rFonts w:ascii="Arial Narrow" w:eastAsia="Times New Roman" w:hAnsi="Arial Narrow" w:cs="Arial"/>
                <w:color w:val="000000"/>
                <w:sz w:val="20"/>
                <w:szCs w:val="20"/>
                <w:lang w:eastAsia="es-CO"/>
              </w:rPr>
              <w:t>2.3.2.02.02.006.2201029.2020634700002.64112_</w:t>
            </w:r>
            <w:r w:rsidRPr="005D2567">
              <w:rPr>
                <w:rFonts w:ascii="Arial Narrow" w:eastAsia="Times New Roman" w:hAnsi="Arial Narrow" w:cs="Arial"/>
                <w:color w:val="000000"/>
                <w:sz w:val="20"/>
                <w:szCs w:val="20"/>
                <w:lang w:eastAsia="es-CO"/>
              </w:rPr>
              <w:t>68.6</w:t>
            </w:r>
          </w:p>
        </w:tc>
        <w:tc>
          <w:tcPr>
            <w:tcW w:w="35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07C93F" w14:textId="67ACE01C" w:rsidR="00FA5675" w:rsidRPr="005D2567" w:rsidRDefault="00FA5675" w:rsidP="00FA5675">
            <w:pPr>
              <w:rPr>
                <w:rFonts w:ascii="Arial Narrow" w:eastAsia="Times New Roman" w:hAnsi="Arial Narrow" w:cs="Arial"/>
                <w:color w:val="000000"/>
                <w:sz w:val="20"/>
                <w:szCs w:val="20"/>
                <w:lang w:eastAsia="es-CO"/>
              </w:rPr>
            </w:pPr>
            <w:r w:rsidRPr="005D2567">
              <w:rPr>
                <w:rFonts w:ascii="Arial Narrow" w:eastAsia="Times New Roman" w:hAnsi="Arial Narrow" w:cs="Arial"/>
                <w:color w:val="000000"/>
                <w:sz w:val="20"/>
                <w:szCs w:val="20"/>
                <w:lang w:eastAsia="es-CO"/>
              </w:rPr>
              <w:t>Servicios de la administración pública relacionados con la educación</w:t>
            </w:r>
          </w:p>
        </w:tc>
        <w:tc>
          <w:tcPr>
            <w:tcW w:w="18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C05558" w14:textId="7D5A97B3" w:rsidR="00FA5675" w:rsidRPr="005D2567" w:rsidRDefault="00FA5675" w:rsidP="00FA5675">
            <w:pPr>
              <w:jc w:val="right"/>
              <w:rPr>
                <w:rFonts w:ascii="Arial Narrow" w:eastAsia="Times New Roman" w:hAnsi="Arial Narrow" w:cs="Arial"/>
                <w:color w:val="000000"/>
                <w:sz w:val="20"/>
                <w:szCs w:val="20"/>
                <w:lang w:eastAsia="es-CO"/>
              </w:rPr>
            </w:pPr>
            <w:r w:rsidRPr="005D2567">
              <w:rPr>
                <w:rFonts w:ascii="Arial Narrow" w:eastAsia="Times New Roman" w:hAnsi="Arial Narrow" w:cs="Arial"/>
                <w:color w:val="000000"/>
                <w:sz w:val="20"/>
                <w:szCs w:val="20"/>
                <w:lang w:eastAsia="es-CO"/>
              </w:rPr>
              <w:t>166.800.000,00</w:t>
            </w:r>
          </w:p>
        </w:tc>
      </w:tr>
      <w:tr w:rsidR="00FA5675" w:rsidRPr="005D2567" w14:paraId="0E3BDB77" w14:textId="77777777" w:rsidTr="005D2567">
        <w:trPr>
          <w:trHeight w:val="353"/>
        </w:trPr>
        <w:tc>
          <w:tcPr>
            <w:tcW w:w="4108"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3570B127" w14:textId="40D26447" w:rsidR="00FA5675" w:rsidRPr="005D2567" w:rsidRDefault="00FA5675" w:rsidP="00FA5675">
            <w:pPr>
              <w:rPr>
                <w:rFonts w:ascii="Arial Narrow" w:eastAsia="Times New Roman" w:hAnsi="Arial Narrow" w:cs="Arial"/>
                <w:b/>
                <w:bCs/>
                <w:color w:val="000000"/>
                <w:sz w:val="20"/>
                <w:szCs w:val="20"/>
                <w:lang w:eastAsia="es-CO"/>
              </w:rPr>
            </w:pPr>
            <w:r w:rsidRPr="005D2567">
              <w:rPr>
                <w:rFonts w:ascii="Arial Narrow" w:eastAsia="Times New Roman" w:hAnsi="Arial Narrow" w:cs="Arial"/>
                <w:b/>
                <w:bCs/>
                <w:color w:val="000000"/>
                <w:sz w:val="20"/>
                <w:szCs w:val="20"/>
                <w:lang w:eastAsia="es-CO"/>
              </w:rPr>
              <w:lastRenderedPageBreak/>
              <w:t>2.3.2.02.02.00</w:t>
            </w:r>
            <w:r w:rsidRPr="005D2567">
              <w:rPr>
                <w:rFonts w:ascii="Arial Narrow" w:eastAsia="Times New Roman" w:hAnsi="Arial Narrow" w:cs="Arial"/>
                <w:b/>
                <w:bCs/>
                <w:color w:val="000000"/>
                <w:sz w:val="20"/>
                <w:szCs w:val="20"/>
                <w:lang w:eastAsia="es-CO"/>
              </w:rPr>
              <w:t>9</w:t>
            </w:r>
          </w:p>
        </w:tc>
        <w:tc>
          <w:tcPr>
            <w:tcW w:w="3537"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3F48E395" w14:textId="14357CB8" w:rsidR="00FA5675" w:rsidRPr="005D2567" w:rsidRDefault="00FA5675" w:rsidP="00FA5675">
            <w:pPr>
              <w:rPr>
                <w:rFonts w:ascii="Arial Narrow" w:eastAsia="Times New Roman" w:hAnsi="Arial Narrow" w:cs="Arial"/>
                <w:b/>
                <w:bCs/>
                <w:color w:val="000000"/>
                <w:sz w:val="20"/>
                <w:szCs w:val="20"/>
                <w:lang w:eastAsia="es-CO"/>
              </w:rPr>
            </w:pPr>
            <w:r w:rsidRPr="005D2567">
              <w:rPr>
                <w:rFonts w:ascii="Arial Narrow" w:eastAsia="Times New Roman" w:hAnsi="Arial Narrow" w:cs="Arial"/>
                <w:b/>
                <w:bCs/>
                <w:color w:val="000000"/>
                <w:sz w:val="20"/>
                <w:szCs w:val="20"/>
                <w:lang w:eastAsia="es-CO"/>
              </w:rPr>
              <w:t>Servicios para la comunidad, sociales y personales</w:t>
            </w:r>
          </w:p>
        </w:tc>
        <w:tc>
          <w:tcPr>
            <w:tcW w:w="1857"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6A4FB0BB" w14:textId="20837942" w:rsidR="00FA5675" w:rsidRPr="005D2567" w:rsidRDefault="00FA5675" w:rsidP="00FA5675">
            <w:pPr>
              <w:jc w:val="right"/>
              <w:rPr>
                <w:rFonts w:ascii="Arial Narrow" w:eastAsia="Times New Roman" w:hAnsi="Arial Narrow" w:cs="Arial"/>
                <w:b/>
                <w:bCs/>
                <w:color w:val="000000"/>
                <w:sz w:val="20"/>
                <w:szCs w:val="20"/>
                <w:lang w:eastAsia="es-CO"/>
              </w:rPr>
            </w:pPr>
            <w:r w:rsidRPr="005D2567">
              <w:rPr>
                <w:rFonts w:ascii="Arial Narrow" w:eastAsia="Times New Roman" w:hAnsi="Arial Narrow" w:cs="Arial"/>
                <w:b/>
                <w:bCs/>
                <w:color w:val="000000"/>
                <w:sz w:val="20"/>
                <w:szCs w:val="20"/>
                <w:lang w:eastAsia="es-CO"/>
              </w:rPr>
              <w:t>50.000.000.00</w:t>
            </w:r>
          </w:p>
        </w:tc>
      </w:tr>
      <w:tr w:rsidR="00FA5675" w:rsidRPr="005D2567" w14:paraId="3E5FDD44" w14:textId="77777777" w:rsidTr="005D2567">
        <w:trPr>
          <w:trHeight w:val="353"/>
        </w:trPr>
        <w:tc>
          <w:tcPr>
            <w:tcW w:w="41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369740" w14:textId="4E03D7CC" w:rsidR="00FA5675" w:rsidRPr="005D2567" w:rsidRDefault="00FA5675" w:rsidP="00FA5675">
            <w:pPr>
              <w:rPr>
                <w:rFonts w:ascii="Arial Narrow" w:eastAsia="Times New Roman" w:hAnsi="Arial Narrow" w:cs="Arial"/>
                <w:color w:val="000000"/>
                <w:sz w:val="20"/>
                <w:szCs w:val="20"/>
                <w:lang w:eastAsia="es-CO"/>
              </w:rPr>
            </w:pPr>
            <w:r w:rsidRPr="005D2567">
              <w:rPr>
                <w:rFonts w:ascii="Arial Narrow" w:eastAsia="Times New Roman" w:hAnsi="Arial Narrow" w:cs="Arial"/>
                <w:color w:val="000000"/>
                <w:sz w:val="20"/>
                <w:szCs w:val="20"/>
                <w:lang w:eastAsia="es-CO"/>
              </w:rPr>
              <w:t>2.3.2.02.02.009.3602003.2020634700018.91138_</w:t>
            </w:r>
            <w:r w:rsidR="005D2567">
              <w:rPr>
                <w:rFonts w:ascii="Arial Narrow" w:eastAsia="Times New Roman" w:hAnsi="Arial Narrow" w:cs="Arial"/>
                <w:color w:val="000000"/>
                <w:sz w:val="20"/>
                <w:szCs w:val="20"/>
                <w:lang w:eastAsia="es-CO"/>
              </w:rPr>
              <w:t>68.7</w:t>
            </w:r>
          </w:p>
        </w:tc>
        <w:tc>
          <w:tcPr>
            <w:tcW w:w="3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5395B" w14:textId="31E865EF" w:rsidR="00FA5675" w:rsidRPr="005D2567" w:rsidRDefault="00FA5675" w:rsidP="00FA5675">
            <w:pPr>
              <w:rPr>
                <w:rFonts w:ascii="Arial Narrow" w:eastAsia="Times New Roman" w:hAnsi="Arial Narrow" w:cs="Arial"/>
                <w:color w:val="000000"/>
                <w:sz w:val="20"/>
                <w:szCs w:val="20"/>
                <w:lang w:eastAsia="es-CO"/>
              </w:rPr>
            </w:pPr>
            <w:r w:rsidRPr="005D2567">
              <w:rPr>
                <w:rFonts w:ascii="Arial Narrow" w:eastAsia="Times New Roman" w:hAnsi="Arial Narrow" w:cs="Arial"/>
                <w:color w:val="000000"/>
                <w:sz w:val="20"/>
                <w:szCs w:val="20"/>
                <w:lang w:eastAsia="es-CO"/>
              </w:rPr>
              <w:t>Servicios de la administración pública relacionados con asuntos económicos, comerciales y laborales</w:t>
            </w:r>
          </w:p>
        </w:tc>
        <w:tc>
          <w:tcPr>
            <w:tcW w:w="18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86405C" w14:textId="49073C9E" w:rsidR="00FA5675" w:rsidRPr="005D2567" w:rsidRDefault="00FA5675" w:rsidP="00FA5675">
            <w:pPr>
              <w:jc w:val="right"/>
              <w:rPr>
                <w:rFonts w:ascii="Arial Narrow" w:eastAsia="Times New Roman" w:hAnsi="Arial Narrow" w:cs="Arial"/>
                <w:color w:val="000000"/>
                <w:sz w:val="20"/>
                <w:szCs w:val="20"/>
                <w:lang w:eastAsia="es-CO"/>
              </w:rPr>
            </w:pPr>
            <w:r w:rsidRPr="005D2567">
              <w:rPr>
                <w:rFonts w:ascii="Arial Narrow" w:eastAsia="Times New Roman" w:hAnsi="Arial Narrow" w:cs="Arial"/>
                <w:color w:val="000000"/>
                <w:sz w:val="20"/>
                <w:szCs w:val="20"/>
                <w:lang w:eastAsia="es-CO"/>
              </w:rPr>
              <w:t>50.000.000.00</w:t>
            </w:r>
          </w:p>
        </w:tc>
      </w:tr>
    </w:tbl>
    <w:p w14:paraId="05D3B512" w14:textId="220AED05" w:rsidR="00A1404F" w:rsidRPr="00697209" w:rsidRDefault="00A1404F" w:rsidP="00AA0721">
      <w:pPr>
        <w:rPr>
          <w:rFonts w:ascii="Arial" w:hAnsi="Arial" w:cs="Arial"/>
          <w:b/>
          <w:sz w:val="24"/>
          <w:szCs w:val="24"/>
          <w:lang w:val="en-US"/>
        </w:rPr>
      </w:pPr>
    </w:p>
    <w:p w14:paraId="25D63926" w14:textId="77777777" w:rsidR="00A1404F" w:rsidRPr="005D2567" w:rsidRDefault="00A1404F" w:rsidP="00A1404F">
      <w:pPr>
        <w:jc w:val="center"/>
        <w:rPr>
          <w:rFonts w:ascii="Arial" w:hAnsi="Arial" w:cs="Arial"/>
          <w:b/>
          <w:sz w:val="24"/>
          <w:szCs w:val="24"/>
          <w:lang w:val="en-US"/>
        </w:rPr>
      </w:pPr>
    </w:p>
    <w:p w14:paraId="265B36D4" w14:textId="67FD2855" w:rsidR="00A1404F" w:rsidRPr="005D2567" w:rsidRDefault="00A1404F" w:rsidP="00A1404F">
      <w:pPr>
        <w:jc w:val="both"/>
        <w:rPr>
          <w:rFonts w:ascii="Arial" w:hAnsi="Arial" w:cs="Arial"/>
          <w:bCs/>
          <w:sz w:val="24"/>
          <w:szCs w:val="24"/>
        </w:rPr>
      </w:pPr>
      <w:r w:rsidRPr="005D2567">
        <w:rPr>
          <w:rFonts w:ascii="Arial" w:hAnsi="Arial" w:cs="Arial"/>
          <w:b/>
          <w:sz w:val="24"/>
          <w:szCs w:val="24"/>
        </w:rPr>
        <w:t xml:space="preserve">ARTÍCULO TERCERO: </w:t>
      </w:r>
      <w:r w:rsidRPr="005D2567">
        <w:rPr>
          <w:rFonts w:ascii="Arial" w:hAnsi="Arial" w:cs="Arial"/>
          <w:bCs/>
          <w:sz w:val="24"/>
          <w:szCs w:val="24"/>
        </w:rPr>
        <w:t xml:space="preserve">Copia del presente decreto </w:t>
      </w:r>
      <w:r w:rsidR="00AA0721" w:rsidRPr="005D2567">
        <w:rPr>
          <w:rFonts w:ascii="Arial" w:hAnsi="Arial" w:cs="Arial"/>
          <w:bCs/>
          <w:sz w:val="24"/>
          <w:szCs w:val="24"/>
        </w:rPr>
        <w:t>será</w:t>
      </w:r>
      <w:r w:rsidRPr="005D2567">
        <w:rPr>
          <w:rFonts w:ascii="Arial" w:hAnsi="Arial" w:cs="Arial"/>
          <w:bCs/>
          <w:sz w:val="24"/>
          <w:szCs w:val="24"/>
        </w:rPr>
        <w:t xml:space="preserve"> enviada al Concejo Municipal.</w:t>
      </w:r>
    </w:p>
    <w:p w14:paraId="14533C8F" w14:textId="77777777" w:rsidR="00A1404F" w:rsidRPr="00697209" w:rsidRDefault="00A1404F" w:rsidP="00A1404F">
      <w:pPr>
        <w:jc w:val="both"/>
        <w:rPr>
          <w:rFonts w:ascii="Arial" w:hAnsi="Arial" w:cs="Arial"/>
          <w:b/>
          <w:color w:val="000000"/>
          <w:sz w:val="24"/>
          <w:szCs w:val="24"/>
        </w:rPr>
      </w:pPr>
    </w:p>
    <w:p w14:paraId="5846EFBF" w14:textId="77777777" w:rsidR="00A1404F" w:rsidRPr="00697209" w:rsidRDefault="00A1404F" w:rsidP="00A1404F">
      <w:pPr>
        <w:jc w:val="both"/>
        <w:rPr>
          <w:rFonts w:ascii="Arial" w:hAnsi="Arial" w:cs="Arial"/>
          <w:color w:val="000000"/>
          <w:sz w:val="24"/>
          <w:szCs w:val="24"/>
        </w:rPr>
      </w:pPr>
      <w:r w:rsidRPr="00697209">
        <w:rPr>
          <w:rFonts w:ascii="Arial" w:hAnsi="Arial" w:cs="Arial"/>
          <w:b/>
          <w:color w:val="000000"/>
          <w:sz w:val="24"/>
          <w:szCs w:val="24"/>
        </w:rPr>
        <w:t>ARTÍCULO CUARTO:</w:t>
      </w:r>
      <w:r w:rsidRPr="00697209">
        <w:rPr>
          <w:rFonts w:ascii="Arial" w:hAnsi="Arial" w:cs="Arial"/>
          <w:color w:val="000000"/>
          <w:sz w:val="24"/>
          <w:szCs w:val="24"/>
        </w:rPr>
        <w:t xml:space="preserve"> El presente Decreto rige a partir de la fecha de su expedición.</w:t>
      </w:r>
    </w:p>
    <w:p w14:paraId="439CAE6B" w14:textId="77777777" w:rsidR="00A15C55" w:rsidRPr="00697209" w:rsidRDefault="00A15C55" w:rsidP="00CF547E">
      <w:pPr>
        <w:tabs>
          <w:tab w:val="left" w:pos="5880"/>
        </w:tabs>
        <w:rPr>
          <w:rFonts w:ascii="Arial" w:hAnsi="Arial" w:cs="Arial"/>
          <w:b/>
          <w:bCs/>
          <w:sz w:val="24"/>
          <w:szCs w:val="24"/>
        </w:rPr>
      </w:pPr>
    </w:p>
    <w:p w14:paraId="6CDC1530" w14:textId="77777777" w:rsidR="00A15C55" w:rsidRPr="00697209" w:rsidRDefault="00A15C55" w:rsidP="00A15C55">
      <w:pPr>
        <w:spacing w:line="200" w:lineRule="exact"/>
        <w:jc w:val="both"/>
        <w:rPr>
          <w:rFonts w:ascii="Arial" w:hAnsi="Arial" w:cs="Arial"/>
          <w:sz w:val="24"/>
          <w:szCs w:val="24"/>
        </w:rPr>
      </w:pPr>
    </w:p>
    <w:p w14:paraId="352CF722" w14:textId="77777777" w:rsidR="00041287" w:rsidRPr="00697209" w:rsidRDefault="00041287" w:rsidP="00A15C55">
      <w:pPr>
        <w:spacing w:line="200" w:lineRule="exact"/>
        <w:jc w:val="both"/>
        <w:rPr>
          <w:rFonts w:ascii="Arial" w:hAnsi="Arial" w:cs="Arial"/>
          <w:sz w:val="24"/>
          <w:szCs w:val="24"/>
        </w:rPr>
      </w:pPr>
    </w:p>
    <w:p w14:paraId="191193B8" w14:textId="77777777" w:rsidR="00041287" w:rsidRPr="00697209" w:rsidRDefault="00041287" w:rsidP="00A15C55">
      <w:pPr>
        <w:spacing w:line="200" w:lineRule="exact"/>
        <w:jc w:val="both"/>
        <w:rPr>
          <w:rFonts w:ascii="Arial" w:hAnsi="Arial" w:cs="Arial"/>
          <w:sz w:val="24"/>
          <w:szCs w:val="24"/>
        </w:rPr>
      </w:pPr>
    </w:p>
    <w:p w14:paraId="5225B5DE" w14:textId="77777777" w:rsidR="00A15C55" w:rsidRPr="00697209" w:rsidRDefault="00A15C55" w:rsidP="00A15C55">
      <w:pPr>
        <w:ind w:right="3500"/>
        <w:jc w:val="center"/>
        <w:rPr>
          <w:rFonts w:ascii="Arial" w:eastAsia="Arial" w:hAnsi="Arial" w:cs="Arial"/>
          <w:b/>
          <w:sz w:val="24"/>
          <w:szCs w:val="24"/>
        </w:rPr>
      </w:pPr>
    </w:p>
    <w:p w14:paraId="0BBEE0FD" w14:textId="77777777" w:rsidR="00A15C55" w:rsidRPr="00697209" w:rsidRDefault="00A15C55" w:rsidP="00A15C55">
      <w:pPr>
        <w:ind w:left="142" w:right="51" w:firstLine="397"/>
        <w:jc w:val="center"/>
        <w:rPr>
          <w:rFonts w:ascii="Arial" w:eastAsia="Arial" w:hAnsi="Arial" w:cs="Arial"/>
          <w:sz w:val="24"/>
          <w:szCs w:val="24"/>
        </w:rPr>
      </w:pPr>
      <w:r w:rsidRPr="00697209">
        <w:rPr>
          <w:rFonts w:ascii="Arial" w:eastAsia="Arial" w:hAnsi="Arial" w:cs="Arial"/>
          <w:b/>
          <w:sz w:val="24"/>
          <w:szCs w:val="24"/>
        </w:rPr>
        <w:t>DANIEL MAURICIO RESTREPO IZQUIERDO</w:t>
      </w:r>
    </w:p>
    <w:p w14:paraId="017E851A" w14:textId="77951E73" w:rsidR="00A15C55" w:rsidRPr="00697209" w:rsidRDefault="00A15C55" w:rsidP="00CF547E">
      <w:pPr>
        <w:ind w:left="2832" w:right="51" w:firstLine="708"/>
        <w:rPr>
          <w:rFonts w:ascii="Arial" w:eastAsia="Arial" w:hAnsi="Arial" w:cs="Arial"/>
          <w:sz w:val="24"/>
          <w:szCs w:val="24"/>
        </w:rPr>
      </w:pPr>
      <w:r w:rsidRPr="00697209">
        <w:rPr>
          <w:rFonts w:ascii="Arial" w:eastAsia="Arial" w:hAnsi="Arial" w:cs="Arial"/>
          <w:sz w:val="24"/>
          <w:szCs w:val="24"/>
        </w:rPr>
        <w:t>Alcal</w:t>
      </w:r>
      <w:r w:rsidRPr="00697209">
        <w:rPr>
          <w:rFonts w:ascii="Arial" w:eastAsia="Arial" w:hAnsi="Arial" w:cs="Arial"/>
          <w:spacing w:val="1"/>
          <w:sz w:val="24"/>
          <w:szCs w:val="24"/>
        </w:rPr>
        <w:t>de</w:t>
      </w:r>
      <w:r w:rsidRPr="00697209">
        <w:rPr>
          <w:rFonts w:ascii="Arial" w:eastAsia="Arial" w:hAnsi="Arial" w:cs="Arial"/>
          <w:sz w:val="24"/>
          <w:szCs w:val="24"/>
        </w:rPr>
        <w:t xml:space="preserve"> </w:t>
      </w:r>
      <w:r w:rsidRPr="00697209">
        <w:rPr>
          <w:rFonts w:ascii="Arial" w:eastAsia="Arial" w:hAnsi="Arial" w:cs="Arial"/>
          <w:spacing w:val="-1"/>
          <w:sz w:val="24"/>
          <w:szCs w:val="24"/>
        </w:rPr>
        <w:t>M</w:t>
      </w:r>
      <w:r w:rsidRPr="00697209">
        <w:rPr>
          <w:rFonts w:ascii="Arial" w:eastAsia="Arial" w:hAnsi="Arial" w:cs="Arial"/>
          <w:spacing w:val="1"/>
          <w:sz w:val="24"/>
          <w:szCs w:val="24"/>
        </w:rPr>
        <w:t>un</w:t>
      </w:r>
      <w:r w:rsidRPr="00697209">
        <w:rPr>
          <w:rFonts w:ascii="Arial" w:eastAsia="Arial" w:hAnsi="Arial" w:cs="Arial"/>
          <w:sz w:val="24"/>
          <w:szCs w:val="24"/>
        </w:rPr>
        <w:t>ic</w:t>
      </w:r>
      <w:r w:rsidRPr="00697209">
        <w:rPr>
          <w:rFonts w:ascii="Arial" w:eastAsia="Arial" w:hAnsi="Arial" w:cs="Arial"/>
          <w:spacing w:val="-1"/>
          <w:sz w:val="24"/>
          <w:szCs w:val="24"/>
        </w:rPr>
        <w:t>i</w:t>
      </w:r>
      <w:r w:rsidRPr="00697209">
        <w:rPr>
          <w:rFonts w:ascii="Arial" w:eastAsia="Arial" w:hAnsi="Arial" w:cs="Arial"/>
          <w:spacing w:val="1"/>
          <w:sz w:val="24"/>
          <w:szCs w:val="24"/>
        </w:rPr>
        <w:t>pa</w:t>
      </w:r>
      <w:r w:rsidRPr="00697209">
        <w:rPr>
          <w:rFonts w:ascii="Arial" w:eastAsia="Arial" w:hAnsi="Arial" w:cs="Arial"/>
          <w:sz w:val="24"/>
          <w:szCs w:val="24"/>
        </w:rPr>
        <w:t>l</w:t>
      </w:r>
    </w:p>
    <w:p w14:paraId="2EBE13F8" w14:textId="4D10E40A" w:rsidR="004702E3" w:rsidRPr="00697209" w:rsidRDefault="004702E3" w:rsidP="00CF547E">
      <w:pPr>
        <w:ind w:left="2832" w:right="51" w:firstLine="708"/>
        <w:rPr>
          <w:rFonts w:ascii="Arial" w:eastAsia="Arial" w:hAnsi="Arial" w:cs="Arial"/>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557"/>
        <w:gridCol w:w="2381"/>
      </w:tblGrid>
      <w:tr w:rsidR="004702E3" w:rsidRPr="005D2567" w14:paraId="38121B60" w14:textId="77777777" w:rsidTr="00261A4C">
        <w:tc>
          <w:tcPr>
            <w:tcW w:w="1242" w:type="dxa"/>
            <w:shd w:val="clear" w:color="auto" w:fill="auto"/>
            <w:vAlign w:val="center"/>
          </w:tcPr>
          <w:p w14:paraId="27926796" w14:textId="77777777" w:rsidR="004702E3" w:rsidRPr="005D2567" w:rsidRDefault="004702E3" w:rsidP="00261A4C">
            <w:pPr>
              <w:rPr>
                <w:rFonts w:ascii="Arial" w:hAnsi="Arial" w:cs="Arial"/>
                <w:sz w:val="16"/>
                <w:szCs w:val="16"/>
              </w:rPr>
            </w:pPr>
            <w:r w:rsidRPr="005D2567">
              <w:rPr>
                <w:rFonts w:ascii="Arial" w:hAnsi="Arial" w:cs="Arial"/>
                <w:sz w:val="16"/>
                <w:szCs w:val="16"/>
              </w:rPr>
              <w:t>Proyectó y Elaboró:</w:t>
            </w:r>
          </w:p>
        </w:tc>
        <w:tc>
          <w:tcPr>
            <w:tcW w:w="5557" w:type="dxa"/>
            <w:shd w:val="clear" w:color="auto" w:fill="auto"/>
            <w:vAlign w:val="center"/>
          </w:tcPr>
          <w:p w14:paraId="353CDEDF" w14:textId="73D66D91" w:rsidR="004702E3" w:rsidRPr="005D2567" w:rsidRDefault="004702E3" w:rsidP="00261A4C">
            <w:pPr>
              <w:rPr>
                <w:rFonts w:ascii="Arial" w:hAnsi="Arial" w:cs="Arial"/>
                <w:sz w:val="16"/>
                <w:szCs w:val="16"/>
              </w:rPr>
            </w:pPr>
            <w:r w:rsidRPr="005D2567">
              <w:rPr>
                <w:rFonts w:ascii="Arial" w:hAnsi="Arial" w:cs="Arial"/>
                <w:sz w:val="16"/>
                <w:szCs w:val="16"/>
              </w:rPr>
              <w:t>Esteban Cortes Quiceno- Contratista Secretaría de Hacienda</w:t>
            </w:r>
          </w:p>
        </w:tc>
        <w:tc>
          <w:tcPr>
            <w:tcW w:w="2381" w:type="dxa"/>
            <w:shd w:val="clear" w:color="auto" w:fill="auto"/>
            <w:vAlign w:val="center"/>
          </w:tcPr>
          <w:p w14:paraId="7B3EECDF" w14:textId="043656F4" w:rsidR="004702E3" w:rsidRPr="005D2567" w:rsidRDefault="004702E3" w:rsidP="00261A4C">
            <w:pPr>
              <w:rPr>
                <w:rFonts w:ascii="Arial" w:hAnsi="Arial" w:cs="Arial"/>
                <w:sz w:val="16"/>
                <w:szCs w:val="16"/>
              </w:rPr>
            </w:pPr>
          </w:p>
        </w:tc>
      </w:tr>
      <w:tr w:rsidR="004702E3" w:rsidRPr="005D2567" w14:paraId="4B54D780" w14:textId="77777777" w:rsidTr="0085679A">
        <w:trPr>
          <w:trHeight w:val="368"/>
        </w:trPr>
        <w:tc>
          <w:tcPr>
            <w:tcW w:w="1242" w:type="dxa"/>
            <w:shd w:val="clear" w:color="auto" w:fill="auto"/>
            <w:vAlign w:val="center"/>
          </w:tcPr>
          <w:p w14:paraId="29B10F2A" w14:textId="77777777" w:rsidR="004702E3" w:rsidRPr="005D2567" w:rsidRDefault="004702E3" w:rsidP="00261A4C">
            <w:pPr>
              <w:rPr>
                <w:rFonts w:ascii="Arial" w:hAnsi="Arial" w:cs="Arial"/>
                <w:sz w:val="16"/>
                <w:szCs w:val="16"/>
              </w:rPr>
            </w:pPr>
            <w:r w:rsidRPr="005D2567">
              <w:rPr>
                <w:rFonts w:ascii="Arial" w:hAnsi="Arial" w:cs="Arial"/>
                <w:sz w:val="16"/>
                <w:szCs w:val="16"/>
              </w:rPr>
              <w:t>Aprobó:</w:t>
            </w:r>
          </w:p>
        </w:tc>
        <w:tc>
          <w:tcPr>
            <w:tcW w:w="5557" w:type="dxa"/>
            <w:shd w:val="clear" w:color="auto" w:fill="auto"/>
            <w:vAlign w:val="center"/>
          </w:tcPr>
          <w:p w14:paraId="089F7735" w14:textId="71EFBB65" w:rsidR="004702E3" w:rsidRPr="005D2567" w:rsidRDefault="004702E3" w:rsidP="00261A4C">
            <w:pPr>
              <w:rPr>
                <w:rFonts w:ascii="Arial" w:hAnsi="Arial" w:cs="Arial"/>
                <w:sz w:val="16"/>
                <w:szCs w:val="16"/>
              </w:rPr>
            </w:pPr>
            <w:r w:rsidRPr="005D2567">
              <w:rPr>
                <w:rFonts w:ascii="Arial" w:hAnsi="Arial" w:cs="Arial"/>
                <w:sz w:val="16"/>
                <w:szCs w:val="16"/>
              </w:rPr>
              <w:t xml:space="preserve">Paula Juliana Gallo </w:t>
            </w:r>
            <w:r w:rsidR="0085679A" w:rsidRPr="005D2567">
              <w:rPr>
                <w:rFonts w:ascii="Arial" w:hAnsi="Arial" w:cs="Arial"/>
                <w:sz w:val="16"/>
                <w:szCs w:val="16"/>
              </w:rPr>
              <w:t xml:space="preserve">Villegas – </w:t>
            </w:r>
            <w:r w:rsidR="00F6244C" w:rsidRPr="005D2567">
              <w:rPr>
                <w:rFonts w:ascii="Arial" w:hAnsi="Arial" w:cs="Arial"/>
                <w:sz w:val="16"/>
                <w:szCs w:val="16"/>
              </w:rPr>
              <w:t>jefe</w:t>
            </w:r>
            <w:r w:rsidRPr="005D2567">
              <w:rPr>
                <w:rFonts w:ascii="Arial" w:hAnsi="Arial" w:cs="Arial"/>
                <w:sz w:val="16"/>
                <w:szCs w:val="16"/>
              </w:rPr>
              <w:t xml:space="preserve"> Oficina Asesora Jurídica  </w:t>
            </w:r>
          </w:p>
        </w:tc>
        <w:tc>
          <w:tcPr>
            <w:tcW w:w="2381" w:type="dxa"/>
            <w:shd w:val="clear" w:color="auto" w:fill="auto"/>
            <w:vAlign w:val="center"/>
          </w:tcPr>
          <w:p w14:paraId="68ACE187" w14:textId="77777777" w:rsidR="004702E3" w:rsidRPr="005D2567" w:rsidRDefault="004702E3" w:rsidP="00261A4C">
            <w:pPr>
              <w:rPr>
                <w:rFonts w:ascii="Arial" w:hAnsi="Arial" w:cs="Arial"/>
                <w:sz w:val="16"/>
                <w:szCs w:val="16"/>
              </w:rPr>
            </w:pPr>
          </w:p>
        </w:tc>
      </w:tr>
      <w:tr w:rsidR="004702E3" w:rsidRPr="005D2567" w14:paraId="0F64AEE2" w14:textId="77777777" w:rsidTr="0085679A">
        <w:trPr>
          <w:trHeight w:val="415"/>
        </w:trPr>
        <w:tc>
          <w:tcPr>
            <w:tcW w:w="1242" w:type="dxa"/>
            <w:shd w:val="clear" w:color="auto" w:fill="auto"/>
            <w:vAlign w:val="center"/>
          </w:tcPr>
          <w:p w14:paraId="10DC3314" w14:textId="77777777" w:rsidR="004702E3" w:rsidRPr="005D2567" w:rsidRDefault="004702E3" w:rsidP="00261A4C">
            <w:pPr>
              <w:rPr>
                <w:rFonts w:ascii="Arial" w:hAnsi="Arial" w:cs="Arial"/>
                <w:sz w:val="16"/>
                <w:szCs w:val="16"/>
              </w:rPr>
            </w:pPr>
            <w:r w:rsidRPr="005D2567">
              <w:rPr>
                <w:rFonts w:ascii="Arial" w:hAnsi="Arial" w:cs="Arial"/>
                <w:sz w:val="16"/>
                <w:szCs w:val="16"/>
              </w:rPr>
              <w:t>Aprobó:</w:t>
            </w:r>
          </w:p>
        </w:tc>
        <w:tc>
          <w:tcPr>
            <w:tcW w:w="5557" w:type="dxa"/>
            <w:shd w:val="clear" w:color="auto" w:fill="auto"/>
            <w:vAlign w:val="center"/>
          </w:tcPr>
          <w:p w14:paraId="6AA0371E" w14:textId="71D41C63" w:rsidR="004702E3" w:rsidRPr="005D2567" w:rsidRDefault="001C3DF1" w:rsidP="00261A4C">
            <w:pPr>
              <w:rPr>
                <w:rFonts w:ascii="Arial" w:hAnsi="Arial" w:cs="Arial"/>
                <w:sz w:val="16"/>
                <w:szCs w:val="16"/>
              </w:rPr>
            </w:pPr>
            <w:r w:rsidRPr="005D2567">
              <w:rPr>
                <w:rFonts w:ascii="Arial" w:hAnsi="Arial" w:cs="Arial"/>
                <w:sz w:val="16"/>
                <w:szCs w:val="16"/>
              </w:rPr>
              <w:t>Maria Yaneth Salcedo Solano</w:t>
            </w:r>
            <w:r w:rsidR="004702E3" w:rsidRPr="005D2567">
              <w:rPr>
                <w:rFonts w:ascii="Arial" w:hAnsi="Arial" w:cs="Arial"/>
                <w:sz w:val="16"/>
                <w:szCs w:val="16"/>
              </w:rPr>
              <w:t xml:space="preserve">– </w:t>
            </w:r>
            <w:r w:rsidR="00F6244C" w:rsidRPr="005D2567">
              <w:rPr>
                <w:rFonts w:ascii="Arial" w:hAnsi="Arial" w:cs="Arial"/>
                <w:sz w:val="16"/>
                <w:szCs w:val="16"/>
              </w:rPr>
              <w:t>secretario</w:t>
            </w:r>
            <w:r w:rsidR="0085679A" w:rsidRPr="005D2567">
              <w:rPr>
                <w:rFonts w:ascii="Arial" w:hAnsi="Arial" w:cs="Arial"/>
                <w:sz w:val="16"/>
                <w:szCs w:val="16"/>
              </w:rPr>
              <w:t xml:space="preserve"> </w:t>
            </w:r>
            <w:r w:rsidR="004702E3" w:rsidRPr="005D2567">
              <w:rPr>
                <w:rFonts w:ascii="Arial" w:hAnsi="Arial" w:cs="Arial"/>
                <w:sz w:val="16"/>
                <w:szCs w:val="16"/>
              </w:rPr>
              <w:t>de Hacienda</w:t>
            </w:r>
          </w:p>
        </w:tc>
        <w:tc>
          <w:tcPr>
            <w:tcW w:w="2381" w:type="dxa"/>
            <w:shd w:val="clear" w:color="auto" w:fill="auto"/>
            <w:vAlign w:val="center"/>
          </w:tcPr>
          <w:p w14:paraId="1F6F6439" w14:textId="77777777" w:rsidR="004702E3" w:rsidRPr="005D2567" w:rsidRDefault="004702E3" w:rsidP="00261A4C">
            <w:pPr>
              <w:rPr>
                <w:rFonts w:ascii="Arial" w:hAnsi="Arial" w:cs="Arial"/>
                <w:sz w:val="16"/>
                <w:szCs w:val="16"/>
              </w:rPr>
            </w:pPr>
          </w:p>
        </w:tc>
      </w:tr>
      <w:tr w:rsidR="004702E3" w:rsidRPr="005D2567" w14:paraId="6DE1F9FD" w14:textId="77777777" w:rsidTr="00261A4C">
        <w:tc>
          <w:tcPr>
            <w:tcW w:w="9180" w:type="dxa"/>
            <w:gridSpan w:val="3"/>
            <w:shd w:val="clear" w:color="auto" w:fill="auto"/>
            <w:vAlign w:val="center"/>
          </w:tcPr>
          <w:p w14:paraId="14C1E7B0" w14:textId="77777777" w:rsidR="004702E3" w:rsidRPr="005D2567" w:rsidRDefault="004702E3" w:rsidP="00261A4C">
            <w:pPr>
              <w:jc w:val="both"/>
              <w:rPr>
                <w:rFonts w:ascii="Arial" w:hAnsi="Arial" w:cs="Arial"/>
                <w:sz w:val="16"/>
                <w:szCs w:val="16"/>
              </w:rPr>
            </w:pPr>
            <w:r w:rsidRPr="005D2567">
              <w:rPr>
                <w:rFonts w:ascii="Arial" w:hAnsi="Arial" w:cs="Arial"/>
                <w:sz w:val="16"/>
                <w:szCs w:val="16"/>
              </w:rPr>
              <w:t xml:space="preserve">Los arriba firmantes declaramos que hemos revisado el presente documento y soportes (de ser el caso) y lo encontramos ajustado en términos técnicos y administrativos; así como las normas y disposiciones legales vigentes </w:t>
            </w:r>
            <w:proofErr w:type="gramStart"/>
            <w:r w:rsidRPr="005D2567">
              <w:rPr>
                <w:rFonts w:ascii="Arial" w:hAnsi="Arial" w:cs="Arial"/>
                <w:sz w:val="16"/>
                <w:szCs w:val="16"/>
              </w:rPr>
              <w:t>y</w:t>
            </w:r>
            <w:proofErr w:type="gramEnd"/>
            <w:r w:rsidRPr="005D2567">
              <w:rPr>
                <w:rFonts w:ascii="Arial" w:hAnsi="Arial" w:cs="Arial"/>
                <w:sz w:val="16"/>
                <w:szCs w:val="16"/>
              </w:rPr>
              <w:t xml:space="preserve"> por lo tanto, bajo nuestra responsabilidad, lo presentamos para la correspondiente firma. </w:t>
            </w:r>
          </w:p>
        </w:tc>
      </w:tr>
    </w:tbl>
    <w:p w14:paraId="1C093066" w14:textId="77777777" w:rsidR="004702E3" w:rsidRPr="00697209" w:rsidRDefault="004702E3" w:rsidP="00CF547E">
      <w:pPr>
        <w:ind w:left="2832" w:right="51" w:firstLine="708"/>
        <w:rPr>
          <w:rFonts w:ascii="Arial" w:eastAsia="Arial" w:hAnsi="Arial" w:cs="Arial"/>
          <w:sz w:val="24"/>
          <w:szCs w:val="24"/>
        </w:rPr>
      </w:pPr>
    </w:p>
    <w:p w14:paraId="65CA8FC6" w14:textId="3E76F3AC" w:rsidR="006428A3" w:rsidRPr="00697209" w:rsidRDefault="006428A3" w:rsidP="00A15C55">
      <w:pPr>
        <w:rPr>
          <w:rFonts w:ascii="Arial" w:hAnsi="Arial" w:cs="Arial"/>
          <w:sz w:val="24"/>
          <w:szCs w:val="24"/>
          <w:lang w:val="es-MX"/>
        </w:rPr>
      </w:pPr>
    </w:p>
    <w:sectPr w:rsidR="006428A3" w:rsidRPr="00697209" w:rsidSect="00FE4A86">
      <w:headerReference w:type="default" r:id="rId8"/>
      <w:footerReference w:type="default" r:id="rId9"/>
      <w:pgSz w:w="12242" w:h="18722" w:code="258"/>
      <w:pgMar w:top="1701" w:right="1418" w:bottom="1418" w:left="1985"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BEAD4" w14:textId="77777777" w:rsidR="0017723E" w:rsidRDefault="0017723E" w:rsidP="00AD538C">
      <w:r>
        <w:separator/>
      </w:r>
    </w:p>
  </w:endnote>
  <w:endnote w:type="continuationSeparator" w:id="0">
    <w:p w14:paraId="2590CE8E" w14:textId="77777777" w:rsidR="0017723E" w:rsidRDefault="0017723E" w:rsidP="00AD5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lama Book">
    <w:altName w:val="Calibri"/>
    <w:panose1 w:val="00000000000000000000"/>
    <w:charset w:val="00"/>
    <w:family w:val="swiss"/>
    <w:notTrueType/>
    <w:pitch w:val="default"/>
    <w:sig w:usb0="00000003" w:usb1="00000000" w:usb2="00000000" w:usb3="00000000" w:csb0="00000001" w:csb1="00000000"/>
  </w:font>
  <w:font w:name="Flama Sem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0289" w14:textId="77777777" w:rsidR="005166D8" w:rsidRDefault="005166D8" w:rsidP="00374E4B">
    <w:pPr>
      <w:pStyle w:val="Piedepgina"/>
      <w:ind w:left="-851"/>
      <w:jc w:val="center"/>
    </w:pPr>
  </w:p>
  <w:p w14:paraId="59CB27D2" w14:textId="77777777" w:rsidR="00590E54" w:rsidRDefault="00B12013" w:rsidP="00B12013">
    <w:pPr>
      <w:pStyle w:val="Piedepgina"/>
      <w:tabs>
        <w:tab w:val="center" w:pos="4136"/>
        <w:tab w:val="left" w:pos="6435"/>
      </w:tabs>
      <w:ind w:left="-851"/>
    </w:pPr>
    <w:r>
      <w:tab/>
    </w:r>
    <w:r>
      <w:rPr>
        <w:noProof/>
        <w:lang w:eastAsia="es-CO"/>
      </w:rPr>
      <w:drawing>
        <wp:inline distT="0" distB="0" distL="0" distR="0" wp14:anchorId="2D115CEA" wp14:editId="0E265979">
          <wp:extent cx="5793105" cy="804444"/>
          <wp:effectExtent l="0" t="0" r="0" b="0"/>
          <wp:docPr id="113" name="Imagen 113" descr="Pie de pagina Alcaldia de Monte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de pagina Alcaldia de Monte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3105" cy="804444"/>
                  </a:xfrm>
                  <a:prstGeom prst="rect">
                    <a:avLst/>
                  </a:prstGeom>
                  <a:noFill/>
                  <a:ln>
                    <a:noFill/>
                  </a:ln>
                </pic:spPr>
              </pic:pic>
            </a:graphicData>
          </a:graphic>
        </wp:inline>
      </w:drawing>
    </w:r>
    <w:r w:rsidR="00E70702">
      <w:rPr>
        <w:noProof/>
        <w:lang w:eastAsia="es-CO"/>
      </w:rPr>
      <w:drawing>
        <wp:anchor distT="0" distB="0" distL="114300" distR="114300" simplePos="0" relativeHeight="251661312" behindDoc="1" locked="0" layoutInCell="1" allowOverlap="1" wp14:anchorId="70432FFA" wp14:editId="5C946C6D">
          <wp:simplePos x="0" y="0"/>
          <wp:positionH relativeFrom="column">
            <wp:posOffset>-264523</wp:posOffset>
          </wp:positionH>
          <wp:positionV relativeFrom="paragraph">
            <wp:posOffset>4990556</wp:posOffset>
          </wp:positionV>
          <wp:extent cx="5613400" cy="619760"/>
          <wp:effectExtent l="0" t="0" r="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rra Is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13400" cy="619760"/>
                  </a:xfrm>
                  <a:prstGeom prst="rect">
                    <a:avLst/>
                  </a:prstGeom>
                </pic:spPr>
              </pic:pic>
            </a:graphicData>
          </a:graphic>
        </wp:anchor>
      </w:drawing>
    </w:r>
    <w:r w:rsidR="00E70702">
      <w:rPr>
        <w:noProof/>
        <w:lang w:eastAsia="es-CO"/>
      </w:rPr>
      <w:drawing>
        <wp:anchor distT="0" distB="0" distL="114300" distR="114300" simplePos="0" relativeHeight="251657216" behindDoc="0" locked="0" layoutInCell="1" allowOverlap="1" wp14:anchorId="45106CEF" wp14:editId="222FF6C6">
          <wp:simplePos x="0" y="0"/>
          <wp:positionH relativeFrom="column">
            <wp:posOffset>2373630</wp:posOffset>
          </wp:positionH>
          <wp:positionV relativeFrom="paragraph">
            <wp:posOffset>6673850</wp:posOffset>
          </wp:positionV>
          <wp:extent cx="1072515" cy="951230"/>
          <wp:effectExtent l="0" t="0" r="0"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2515" cy="951230"/>
                  </a:xfrm>
                  <a:prstGeom prst="rect">
                    <a:avLst/>
                  </a:prstGeom>
                  <a:noFill/>
                </pic:spPr>
              </pic:pic>
            </a:graphicData>
          </a:graphic>
          <wp14:sizeRelH relativeFrom="page">
            <wp14:pctWidth>0</wp14:pctWidth>
          </wp14:sizeRelH>
          <wp14:sizeRelV relativeFrom="page">
            <wp14:pctHeight>0</wp14:pctHeight>
          </wp14:sizeRelV>
        </wp:anchor>
      </w:drawing>
    </w:r>
    <w:r w:rsidR="00E70702">
      <w:rPr>
        <w:noProof/>
        <w:lang w:eastAsia="es-CO"/>
      </w:rPr>
      <w:drawing>
        <wp:anchor distT="0" distB="0" distL="114300" distR="114300" simplePos="0" relativeHeight="251653120" behindDoc="0" locked="0" layoutInCell="1" allowOverlap="1" wp14:anchorId="251ADDA0" wp14:editId="12B518D9">
          <wp:simplePos x="0" y="0"/>
          <wp:positionH relativeFrom="column">
            <wp:posOffset>3503295</wp:posOffset>
          </wp:positionH>
          <wp:positionV relativeFrom="paragraph">
            <wp:posOffset>6858000</wp:posOffset>
          </wp:positionV>
          <wp:extent cx="6917690" cy="686435"/>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7690" cy="6864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86998" w14:textId="77777777" w:rsidR="0017723E" w:rsidRDefault="0017723E" w:rsidP="00AD538C">
      <w:r>
        <w:separator/>
      </w:r>
    </w:p>
  </w:footnote>
  <w:footnote w:type="continuationSeparator" w:id="0">
    <w:p w14:paraId="65F0E131" w14:textId="77777777" w:rsidR="0017723E" w:rsidRDefault="0017723E" w:rsidP="00AD5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7"/>
      <w:gridCol w:w="3846"/>
      <w:gridCol w:w="1367"/>
      <w:gridCol w:w="736"/>
      <w:gridCol w:w="833"/>
    </w:tblGrid>
    <w:tr w:rsidR="000C052A" w:rsidRPr="006D71D7" w14:paraId="39F543B2" w14:textId="77777777" w:rsidTr="00CA7E14">
      <w:trPr>
        <w:trHeight w:val="271"/>
      </w:trPr>
      <w:tc>
        <w:tcPr>
          <w:tcW w:w="2088" w:type="dxa"/>
          <w:vMerge w:val="restart"/>
          <w:tcBorders>
            <w:right w:val="single" w:sz="4" w:space="0" w:color="auto"/>
          </w:tcBorders>
          <w:vAlign w:val="center"/>
        </w:tcPr>
        <w:p w14:paraId="2807E41E" w14:textId="77777777" w:rsidR="000C052A" w:rsidRPr="00636699" w:rsidRDefault="000C052A" w:rsidP="000C052A">
          <w:pPr>
            <w:ind w:left="-567" w:firstLine="567"/>
            <w:jc w:val="center"/>
            <w:rPr>
              <w:rFonts w:ascii="Arial" w:hAnsi="Arial" w:cs="Arial"/>
              <w:b/>
              <w:sz w:val="20"/>
            </w:rPr>
          </w:pPr>
          <w:r w:rsidRPr="00586EFB">
            <w:rPr>
              <w:noProof/>
              <w:lang w:eastAsia="es-CO"/>
            </w:rPr>
            <w:drawing>
              <wp:inline distT="0" distB="0" distL="0" distR="0" wp14:anchorId="774972BC" wp14:editId="57C381D1">
                <wp:extent cx="693654" cy="981075"/>
                <wp:effectExtent l="0" t="0" r="0" b="0"/>
                <wp:docPr id="112" name="Imagen 112" descr="C:\Users\adrym\AppData\Local\Temp\Rar$DIa0.414\LOGO ADMON ALCALDÍA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ym\AppData\Local\Temp\Rar$DIa0.414\LOGO ADMON ALCALDÍA 20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988" cy="984376"/>
                        </a:xfrm>
                        <a:prstGeom prst="rect">
                          <a:avLst/>
                        </a:prstGeom>
                        <a:noFill/>
                        <a:ln>
                          <a:noFill/>
                        </a:ln>
                      </pic:spPr>
                    </pic:pic>
                  </a:graphicData>
                </a:graphic>
              </wp:inline>
            </w:drawing>
          </w:r>
        </w:p>
      </w:tc>
      <w:tc>
        <w:tcPr>
          <w:tcW w:w="3966" w:type="dxa"/>
          <w:vMerge w:val="restart"/>
          <w:tcBorders>
            <w:left w:val="single" w:sz="4" w:space="0" w:color="auto"/>
          </w:tcBorders>
          <w:vAlign w:val="center"/>
        </w:tcPr>
        <w:p w14:paraId="51C72026" w14:textId="77777777" w:rsidR="000C052A" w:rsidRPr="00B964F2" w:rsidRDefault="000C052A" w:rsidP="000C052A">
          <w:pPr>
            <w:jc w:val="center"/>
            <w:rPr>
              <w:rFonts w:ascii="Arial" w:hAnsi="Arial" w:cs="Arial"/>
              <w:b/>
              <w:sz w:val="20"/>
              <w:szCs w:val="20"/>
            </w:rPr>
          </w:pPr>
          <w:r w:rsidRPr="00B964F2">
            <w:rPr>
              <w:rFonts w:ascii="Arial" w:hAnsi="Arial" w:cs="Arial"/>
              <w:b/>
              <w:sz w:val="20"/>
              <w:szCs w:val="20"/>
            </w:rPr>
            <w:t xml:space="preserve">MONTENEGRO QUINDIO </w:t>
          </w:r>
        </w:p>
        <w:p w14:paraId="5F29360F" w14:textId="77777777" w:rsidR="000C052A" w:rsidRPr="00B964F2" w:rsidRDefault="000C052A" w:rsidP="000C052A">
          <w:pPr>
            <w:jc w:val="center"/>
            <w:rPr>
              <w:rFonts w:ascii="Arial" w:hAnsi="Arial" w:cs="Arial"/>
              <w:b/>
              <w:sz w:val="20"/>
              <w:szCs w:val="20"/>
            </w:rPr>
          </w:pPr>
          <w:r w:rsidRPr="00B964F2">
            <w:rPr>
              <w:rFonts w:ascii="Arial" w:hAnsi="Arial" w:cs="Arial"/>
              <w:b/>
              <w:sz w:val="20"/>
              <w:szCs w:val="20"/>
            </w:rPr>
            <w:t>ALCALDIA MUNICIPAL</w:t>
          </w:r>
        </w:p>
        <w:p w14:paraId="4B0BB8A3" w14:textId="77777777" w:rsidR="000C052A" w:rsidRDefault="000C052A" w:rsidP="000C052A">
          <w:pPr>
            <w:jc w:val="center"/>
            <w:rPr>
              <w:rFonts w:ascii="Arial" w:hAnsi="Arial" w:cs="Arial"/>
              <w:b/>
              <w:sz w:val="20"/>
              <w:szCs w:val="20"/>
            </w:rPr>
          </w:pPr>
          <w:r w:rsidRPr="00B964F2">
            <w:rPr>
              <w:rFonts w:ascii="Arial" w:hAnsi="Arial" w:cs="Arial"/>
              <w:sz w:val="20"/>
              <w:szCs w:val="20"/>
            </w:rPr>
            <w:t xml:space="preserve">NIT. </w:t>
          </w:r>
          <w:r w:rsidRPr="00B964F2">
            <w:rPr>
              <w:rFonts w:ascii="Arial" w:hAnsi="Arial" w:cs="Arial"/>
              <w:b/>
              <w:sz w:val="20"/>
              <w:szCs w:val="20"/>
            </w:rPr>
            <w:t>890.000.858-1</w:t>
          </w:r>
        </w:p>
        <w:p w14:paraId="1BB7213B" w14:textId="77777777" w:rsidR="000C052A" w:rsidRPr="008871B2" w:rsidRDefault="000C052A" w:rsidP="000C052A">
          <w:pPr>
            <w:jc w:val="center"/>
            <w:rPr>
              <w:rFonts w:ascii="Arial" w:hAnsi="Arial" w:cs="Arial"/>
              <w:b/>
              <w:sz w:val="20"/>
              <w:szCs w:val="20"/>
            </w:rPr>
          </w:pPr>
        </w:p>
      </w:tc>
      <w:tc>
        <w:tcPr>
          <w:tcW w:w="3002" w:type="dxa"/>
          <w:gridSpan w:val="3"/>
          <w:tcBorders>
            <w:bottom w:val="single" w:sz="4" w:space="0" w:color="auto"/>
          </w:tcBorders>
          <w:vAlign w:val="center"/>
        </w:tcPr>
        <w:p w14:paraId="5B828A02" w14:textId="77777777" w:rsidR="000C052A" w:rsidRPr="006D71D7" w:rsidRDefault="000C052A" w:rsidP="000C052A">
          <w:pPr>
            <w:rPr>
              <w:rFonts w:ascii="Arial" w:hAnsi="Arial" w:cs="Arial"/>
              <w:sz w:val="14"/>
              <w:szCs w:val="14"/>
            </w:rPr>
          </w:pPr>
          <w:r w:rsidRPr="006D71D7">
            <w:rPr>
              <w:rFonts w:ascii="Arial" w:hAnsi="Arial" w:cs="Arial"/>
              <w:b/>
              <w:sz w:val="14"/>
              <w:szCs w:val="14"/>
            </w:rPr>
            <w:t>Código:</w:t>
          </w:r>
          <w:r>
            <w:rPr>
              <w:rFonts w:ascii="Arial" w:hAnsi="Arial" w:cs="Arial"/>
              <w:sz w:val="14"/>
              <w:szCs w:val="14"/>
            </w:rPr>
            <w:t xml:space="preserve"> FO-GD-24</w:t>
          </w:r>
        </w:p>
      </w:tc>
    </w:tr>
    <w:tr w:rsidR="000C052A" w:rsidRPr="006D71D7" w14:paraId="65903517" w14:textId="77777777" w:rsidTr="00CA7E14">
      <w:trPr>
        <w:trHeight w:val="274"/>
      </w:trPr>
      <w:tc>
        <w:tcPr>
          <w:tcW w:w="2088" w:type="dxa"/>
          <w:vMerge/>
          <w:tcBorders>
            <w:right w:val="single" w:sz="4" w:space="0" w:color="auto"/>
          </w:tcBorders>
          <w:vAlign w:val="center"/>
        </w:tcPr>
        <w:p w14:paraId="1132DCC2" w14:textId="77777777" w:rsidR="000C052A" w:rsidRPr="00636699" w:rsidRDefault="000C052A" w:rsidP="000C052A">
          <w:pPr>
            <w:jc w:val="center"/>
            <w:rPr>
              <w:rFonts w:ascii="Arial" w:hAnsi="Arial" w:cs="Arial"/>
              <w:b/>
              <w:sz w:val="20"/>
            </w:rPr>
          </w:pPr>
        </w:p>
      </w:tc>
      <w:tc>
        <w:tcPr>
          <w:tcW w:w="3966" w:type="dxa"/>
          <w:vMerge/>
          <w:tcBorders>
            <w:left w:val="single" w:sz="4" w:space="0" w:color="auto"/>
          </w:tcBorders>
          <w:vAlign w:val="center"/>
        </w:tcPr>
        <w:p w14:paraId="674BB0D4" w14:textId="77777777" w:rsidR="000C052A" w:rsidRPr="006D71D7" w:rsidRDefault="000C052A" w:rsidP="000C052A">
          <w:pPr>
            <w:jc w:val="center"/>
            <w:rPr>
              <w:rFonts w:ascii="Arial" w:hAnsi="Arial" w:cs="Arial"/>
              <w:b/>
              <w:sz w:val="16"/>
              <w:szCs w:val="16"/>
            </w:rPr>
          </w:pPr>
        </w:p>
      </w:tc>
      <w:tc>
        <w:tcPr>
          <w:tcW w:w="3002" w:type="dxa"/>
          <w:gridSpan w:val="3"/>
          <w:tcBorders>
            <w:top w:val="single" w:sz="4" w:space="0" w:color="auto"/>
          </w:tcBorders>
          <w:vAlign w:val="center"/>
        </w:tcPr>
        <w:p w14:paraId="5DCB9140" w14:textId="77777777" w:rsidR="000C052A" w:rsidRPr="006D71D7" w:rsidRDefault="000C052A" w:rsidP="000C052A">
          <w:pPr>
            <w:rPr>
              <w:rFonts w:ascii="Arial" w:hAnsi="Arial" w:cs="Arial"/>
              <w:sz w:val="14"/>
              <w:szCs w:val="14"/>
            </w:rPr>
          </w:pPr>
          <w:r w:rsidRPr="006D71D7">
            <w:rPr>
              <w:rFonts w:ascii="Arial" w:hAnsi="Arial" w:cs="Arial"/>
              <w:b/>
              <w:sz w:val="14"/>
              <w:szCs w:val="14"/>
            </w:rPr>
            <w:t>Versión:</w:t>
          </w:r>
          <w:r>
            <w:rPr>
              <w:rFonts w:ascii="Arial" w:hAnsi="Arial" w:cs="Arial"/>
              <w:sz w:val="14"/>
              <w:szCs w:val="14"/>
            </w:rPr>
            <w:t>5</w:t>
          </w:r>
        </w:p>
      </w:tc>
    </w:tr>
    <w:tr w:rsidR="000C052A" w:rsidRPr="006D71D7" w14:paraId="705A66C1" w14:textId="77777777" w:rsidTr="00CA7E14">
      <w:trPr>
        <w:trHeight w:val="265"/>
      </w:trPr>
      <w:tc>
        <w:tcPr>
          <w:tcW w:w="2088" w:type="dxa"/>
          <w:vMerge/>
          <w:tcBorders>
            <w:right w:val="single" w:sz="4" w:space="0" w:color="auto"/>
          </w:tcBorders>
          <w:vAlign w:val="center"/>
        </w:tcPr>
        <w:p w14:paraId="6851A252" w14:textId="77777777" w:rsidR="000C052A" w:rsidRPr="00636699" w:rsidRDefault="000C052A" w:rsidP="000C052A">
          <w:pPr>
            <w:jc w:val="center"/>
            <w:rPr>
              <w:rFonts w:ascii="Arial" w:hAnsi="Arial" w:cs="Arial"/>
              <w:b/>
              <w:sz w:val="20"/>
            </w:rPr>
          </w:pPr>
        </w:p>
      </w:tc>
      <w:tc>
        <w:tcPr>
          <w:tcW w:w="3966" w:type="dxa"/>
          <w:vMerge/>
          <w:tcBorders>
            <w:left w:val="single" w:sz="4" w:space="0" w:color="auto"/>
          </w:tcBorders>
          <w:vAlign w:val="center"/>
        </w:tcPr>
        <w:p w14:paraId="1ECD245E" w14:textId="77777777" w:rsidR="000C052A" w:rsidRPr="006D71D7" w:rsidRDefault="000C052A" w:rsidP="000C052A">
          <w:pPr>
            <w:jc w:val="center"/>
            <w:rPr>
              <w:rFonts w:ascii="Arial" w:hAnsi="Arial" w:cs="Arial"/>
              <w:b/>
              <w:sz w:val="16"/>
              <w:szCs w:val="16"/>
            </w:rPr>
          </w:pPr>
        </w:p>
      </w:tc>
      <w:tc>
        <w:tcPr>
          <w:tcW w:w="3002" w:type="dxa"/>
          <w:gridSpan w:val="3"/>
          <w:tcBorders>
            <w:bottom w:val="single" w:sz="4" w:space="0" w:color="auto"/>
          </w:tcBorders>
          <w:vAlign w:val="center"/>
        </w:tcPr>
        <w:p w14:paraId="3EF8F84D" w14:textId="77777777" w:rsidR="000C052A" w:rsidRPr="006D71D7" w:rsidRDefault="000C052A" w:rsidP="000C052A">
          <w:pPr>
            <w:rPr>
              <w:rFonts w:ascii="Arial" w:hAnsi="Arial" w:cs="Arial"/>
              <w:sz w:val="14"/>
              <w:szCs w:val="14"/>
            </w:rPr>
          </w:pPr>
          <w:r w:rsidRPr="006D71D7">
            <w:rPr>
              <w:rFonts w:ascii="Arial" w:hAnsi="Arial" w:cs="Arial"/>
              <w:b/>
              <w:sz w:val="14"/>
              <w:szCs w:val="14"/>
            </w:rPr>
            <w:t xml:space="preserve">Fecha Elaboración: </w:t>
          </w:r>
          <w:r w:rsidRPr="006D71D7">
            <w:rPr>
              <w:rFonts w:ascii="Arial" w:hAnsi="Arial" w:cs="Arial"/>
              <w:sz w:val="14"/>
              <w:szCs w:val="14"/>
            </w:rPr>
            <w:t>03/06/2016</w:t>
          </w:r>
        </w:p>
      </w:tc>
    </w:tr>
    <w:tr w:rsidR="000C052A" w:rsidRPr="006D71D7" w14:paraId="4BBE16B6" w14:textId="77777777" w:rsidTr="00CA7E14">
      <w:trPr>
        <w:trHeight w:val="282"/>
      </w:trPr>
      <w:tc>
        <w:tcPr>
          <w:tcW w:w="2088" w:type="dxa"/>
          <w:vMerge/>
          <w:tcBorders>
            <w:right w:val="single" w:sz="4" w:space="0" w:color="auto"/>
          </w:tcBorders>
          <w:vAlign w:val="center"/>
        </w:tcPr>
        <w:p w14:paraId="5724F093" w14:textId="77777777" w:rsidR="000C052A" w:rsidRPr="00636699" w:rsidRDefault="000C052A" w:rsidP="000C052A">
          <w:pPr>
            <w:jc w:val="center"/>
            <w:rPr>
              <w:rFonts w:ascii="Arial" w:hAnsi="Arial" w:cs="Arial"/>
              <w:b/>
              <w:sz w:val="20"/>
            </w:rPr>
          </w:pPr>
        </w:p>
      </w:tc>
      <w:tc>
        <w:tcPr>
          <w:tcW w:w="3966" w:type="dxa"/>
          <w:vMerge/>
          <w:tcBorders>
            <w:left w:val="single" w:sz="4" w:space="0" w:color="auto"/>
          </w:tcBorders>
          <w:vAlign w:val="center"/>
        </w:tcPr>
        <w:p w14:paraId="3F2E17FC" w14:textId="77777777" w:rsidR="000C052A" w:rsidRPr="006D71D7" w:rsidRDefault="000C052A" w:rsidP="000C052A">
          <w:pPr>
            <w:jc w:val="center"/>
            <w:rPr>
              <w:rFonts w:ascii="Arial" w:hAnsi="Arial" w:cs="Arial"/>
              <w:b/>
              <w:sz w:val="16"/>
              <w:szCs w:val="16"/>
            </w:rPr>
          </w:pPr>
        </w:p>
      </w:tc>
      <w:tc>
        <w:tcPr>
          <w:tcW w:w="3002" w:type="dxa"/>
          <w:gridSpan w:val="3"/>
          <w:tcBorders>
            <w:top w:val="single" w:sz="4" w:space="0" w:color="auto"/>
            <w:bottom w:val="single" w:sz="4" w:space="0" w:color="auto"/>
          </w:tcBorders>
          <w:vAlign w:val="center"/>
        </w:tcPr>
        <w:p w14:paraId="665AFD8E" w14:textId="77777777" w:rsidR="000C052A" w:rsidRPr="006D71D7" w:rsidRDefault="000C052A" w:rsidP="000C052A">
          <w:pPr>
            <w:rPr>
              <w:rFonts w:ascii="Arial" w:hAnsi="Arial" w:cs="Arial"/>
              <w:sz w:val="14"/>
              <w:szCs w:val="14"/>
            </w:rPr>
          </w:pPr>
          <w:r w:rsidRPr="006D71D7">
            <w:rPr>
              <w:rFonts w:ascii="Arial" w:hAnsi="Arial" w:cs="Arial"/>
              <w:b/>
              <w:sz w:val="14"/>
              <w:szCs w:val="14"/>
            </w:rPr>
            <w:t>Fecha Aprobación:</w:t>
          </w:r>
          <w:r>
            <w:rPr>
              <w:rFonts w:ascii="Arial" w:hAnsi="Arial" w:cs="Arial"/>
              <w:sz w:val="14"/>
              <w:szCs w:val="14"/>
            </w:rPr>
            <w:t>09/11/2021</w:t>
          </w:r>
        </w:p>
      </w:tc>
    </w:tr>
    <w:tr w:rsidR="000C052A" w:rsidRPr="006D71D7" w14:paraId="19C6B639" w14:textId="77777777" w:rsidTr="00CA7E14">
      <w:trPr>
        <w:trHeight w:val="65"/>
      </w:trPr>
      <w:tc>
        <w:tcPr>
          <w:tcW w:w="2088" w:type="dxa"/>
          <w:vMerge/>
          <w:tcBorders>
            <w:right w:val="single" w:sz="4" w:space="0" w:color="auto"/>
          </w:tcBorders>
          <w:vAlign w:val="center"/>
        </w:tcPr>
        <w:p w14:paraId="567A340F" w14:textId="77777777" w:rsidR="000C052A" w:rsidRPr="00636699" w:rsidRDefault="000C052A" w:rsidP="000C052A">
          <w:pPr>
            <w:jc w:val="center"/>
            <w:rPr>
              <w:rFonts w:ascii="Arial" w:hAnsi="Arial" w:cs="Arial"/>
              <w:b/>
              <w:sz w:val="20"/>
            </w:rPr>
          </w:pPr>
        </w:p>
      </w:tc>
      <w:tc>
        <w:tcPr>
          <w:tcW w:w="3966" w:type="dxa"/>
          <w:vMerge/>
          <w:tcBorders>
            <w:left w:val="single" w:sz="4" w:space="0" w:color="auto"/>
          </w:tcBorders>
          <w:vAlign w:val="center"/>
        </w:tcPr>
        <w:p w14:paraId="292C0B87" w14:textId="77777777" w:rsidR="000C052A" w:rsidRPr="006D71D7" w:rsidRDefault="000C052A" w:rsidP="000C052A">
          <w:pPr>
            <w:jc w:val="center"/>
            <w:rPr>
              <w:rFonts w:ascii="Arial" w:hAnsi="Arial" w:cs="Arial"/>
              <w:b/>
              <w:sz w:val="16"/>
              <w:szCs w:val="16"/>
            </w:rPr>
          </w:pPr>
        </w:p>
      </w:tc>
      <w:tc>
        <w:tcPr>
          <w:tcW w:w="1391" w:type="dxa"/>
          <w:tcBorders>
            <w:top w:val="single" w:sz="4" w:space="0" w:color="auto"/>
            <w:right w:val="single" w:sz="4" w:space="0" w:color="auto"/>
          </w:tcBorders>
          <w:vAlign w:val="center"/>
        </w:tcPr>
        <w:p w14:paraId="19C2F8FC" w14:textId="437B3951" w:rsidR="000C052A" w:rsidRPr="006D71D7" w:rsidRDefault="000C052A" w:rsidP="000C052A">
          <w:pPr>
            <w:rPr>
              <w:rFonts w:ascii="Arial" w:hAnsi="Arial" w:cs="Arial"/>
              <w:sz w:val="14"/>
              <w:szCs w:val="14"/>
            </w:rPr>
          </w:pPr>
          <w:r w:rsidRPr="006D71D7">
            <w:rPr>
              <w:rFonts w:ascii="Arial" w:hAnsi="Arial" w:cs="Arial"/>
              <w:b/>
              <w:sz w:val="14"/>
              <w:szCs w:val="14"/>
            </w:rPr>
            <w:t>Página:</w:t>
          </w:r>
          <w:r w:rsidRPr="006D71D7">
            <w:rPr>
              <w:rFonts w:ascii="Arial" w:hAnsi="Arial" w:cs="Arial"/>
              <w:sz w:val="14"/>
              <w:szCs w:val="14"/>
            </w:rPr>
            <w:t xml:space="preserve">     </w:t>
          </w:r>
          <w:r w:rsidR="00041287">
            <w:rPr>
              <w:rFonts w:ascii="Arial" w:hAnsi="Arial" w:cs="Arial"/>
              <w:sz w:val="14"/>
              <w:szCs w:val="14"/>
            </w:rPr>
            <w:t>1</w:t>
          </w:r>
        </w:p>
      </w:tc>
      <w:tc>
        <w:tcPr>
          <w:tcW w:w="752" w:type="dxa"/>
          <w:tcBorders>
            <w:top w:val="single" w:sz="4" w:space="0" w:color="auto"/>
            <w:left w:val="single" w:sz="4" w:space="0" w:color="auto"/>
            <w:right w:val="single" w:sz="4" w:space="0" w:color="auto"/>
          </w:tcBorders>
          <w:vAlign w:val="center"/>
        </w:tcPr>
        <w:p w14:paraId="67D6A533" w14:textId="77777777" w:rsidR="000C052A" w:rsidRPr="006D71D7" w:rsidRDefault="000C052A" w:rsidP="000C052A">
          <w:pPr>
            <w:jc w:val="center"/>
            <w:rPr>
              <w:rFonts w:ascii="Arial" w:hAnsi="Arial" w:cs="Arial"/>
              <w:sz w:val="14"/>
              <w:szCs w:val="14"/>
            </w:rPr>
          </w:pPr>
          <w:r w:rsidRPr="006D71D7">
            <w:rPr>
              <w:rFonts w:ascii="Arial" w:hAnsi="Arial" w:cs="Arial"/>
              <w:sz w:val="14"/>
              <w:szCs w:val="14"/>
            </w:rPr>
            <w:t>de</w:t>
          </w:r>
        </w:p>
      </w:tc>
      <w:tc>
        <w:tcPr>
          <w:tcW w:w="859" w:type="dxa"/>
          <w:tcBorders>
            <w:top w:val="single" w:sz="4" w:space="0" w:color="auto"/>
            <w:left w:val="single" w:sz="4" w:space="0" w:color="auto"/>
          </w:tcBorders>
          <w:vAlign w:val="center"/>
        </w:tcPr>
        <w:p w14:paraId="308C8493" w14:textId="265997AF" w:rsidR="000C052A" w:rsidRPr="006D71D7" w:rsidRDefault="00041287" w:rsidP="000C052A">
          <w:pPr>
            <w:jc w:val="center"/>
            <w:rPr>
              <w:rFonts w:ascii="Arial" w:hAnsi="Arial" w:cs="Arial"/>
              <w:sz w:val="14"/>
              <w:szCs w:val="14"/>
            </w:rPr>
          </w:pPr>
          <w:r>
            <w:rPr>
              <w:rFonts w:ascii="Arial" w:hAnsi="Arial" w:cs="Arial"/>
              <w:sz w:val="14"/>
              <w:szCs w:val="14"/>
            </w:rPr>
            <w:t>1</w:t>
          </w:r>
        </w:p>
      </w:tc>
    </w:tr>
  </w:tbl>
  <w:p w14:paraId="75C0833D" w14:textId="7577A2C8" w:rsidR="00D9211C" w:rsidRDefault="00D9211C" w:rsidP="00D53138">
    <w:pPr>
      <w:pStyle w:val="Encabezado"/>
      <w:jc w:val="center"/>
      <w:rPr>
        <w:noProof/>
        <w:lang w:eastAsia="es-CO"/>
      </w:rPr>
    </w:pPr>
  </w:p>
  <w:p w14:paraId="7254D77D" w14:textId="33E471CA" w:rsidR="00D9211C" w:rsidRDefault="00D9211C" w:rsidP="00D9211C">
    <w:pPr>
      <w:pStyle w:val="Encabezado"/>
      <w:tabs>
        <w:tab w:val="left" w:pos="3135"/>
      </w:tabs>
      <w:jc w:val="center"/>
      <w:rPr>
        <w:rFonts w:ascii="Arial" w:hAnsi="Arial" w:cs="Arial"/>
        <w:b/>
      </w:rPr>
    </w:pPr>
    <w:r w:rsidRPr="00207408">
      <w:rPr>
        <w:rFonts w:ascii="Arial" w:hAnsi="Arial" w:cs="Arial"/>
        <w:b/>
      </w:rPr>
      <w:t>DECRETO No</w:t>
    </w:r>
    <w:r w:rsidR="00BD1B6C">
      <w:rPr>
        <w:rFonts w:ascii="Arial" w:hAnsi="Arial" w:cs="Arial"/>
        <w:b/>
      </w:rPr>
      <w:t xml:space="preserve"> 0</w:t>
    </w:r>
    <w:r w:rsidR="00F40F7F">
      <w:rPr>
        <w:rFonts w:ascii="Arial" w:hAnsi="Arial" w:cs="Arial"/>
        <w:b/>
      </w:rPr>
      <w:t>63</w:t>
    </w:r>
  </w:p>
  <w:p w14:paraId="7AFB3FE1" w14:textId="408B8E45" w:rsidR="007D0F78" w:rsidRDefault="00F40F7F" w:rsidP="00A1404F">
    <w:pPr>
      <w:pStyle w:val="Encabezado"/>
      <w:tabs>
        <w:tab w:val="left" w:pos="3135"/>
      </w:tabs>
      <w:jc w:val="center"/>
      <w:rPr>
        <w:rFonts w:ascii="Arial" w:hAnsi="Arial" w:cs="Arial"/>
        <w:b/>
      </w:rPr>
    </w:pPr>
    <w:r>
      <w:rPr>
        <w:rFonts w:ascii="Arial" w:hAnsi="Arial" w:cs="Arial"/>
        <w:b/>
      </w:rPr>
      <w:t>02</w:t>
    </w:r>
    <w:r w:rsidR="0018727F">
      <w:rPr>
        <w:rFonts w:ascii="Arial" w:hAnsi="Arial" w:cs="Arial"/>
        <w:b/>
      </w:rPr>
      <w:t xml:space="preserve"> DE </w:t>
    </w:r>
    <w:r>
      <w:rPr>
        <w:rFonts w:ascii="Arial" w:hAnsi="Arial" w:cs="Arial"/>
        <w:b/>
      </w:rPr>
      <w:t>AGOSTO</w:t>
    </w:r>
    <w:r w:rsidR="00D9211C">
      <w:rPr>
        <w:rFonts w:ascii="Arial" w:hAnsi="Arial" w:cs="Arial"/>
        <w:b/>
      </w:rPr>
      <w:t xml:space="preserve"> DE 202</w:t>
    </w:r>
    <w:r>
      <w:rPr>
        <w:rFonts w:ascii="Arial" w:hAnsi="Arial" w:cs="Arial"/>
        <w:b/>
      </w:rPr>
      <w:t>3</w:t>
    </w:r>
  </w:p>
  <w:p w14:paraId="65747CC1" w14:textId="77777777" w:rsidR="0085679A" w:rsidRPr="00A1404F" w:rsidRDefault="0085679A" w:rsidP="00A1404F">
    <w:pPr>
      <w:pStyle w:val="Encabezado"/>
      <w:tabs>
        <w:tab w:val="left" w:pos="3135"/>
      </w:tabs>
      <w:jc w:val="cent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77CD6"/>
    <w:multiLevelType w:val="hybridMultilevel"/>
    <w:tmpl w:val="FDD0BA00"/>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 w15:restartNumberingAfterBreak="0">
    <w:nsid w:val="57371727"/>
    <w:multiLevelType w:val="hybridMultilevel"/>
    <w:tmpl w:val="F51CC42A"/>
    <w:lvl w:ilvl="0" w:tplc="0A641B24">
      <w:start w:val="1"/>
      <w:numFmt w:val="decimal"/>
      <w:pStyle w:val="MAYUS"/>
      <w:lvlText w:val="%1."/>
      <w:lvlJc w:val="left"/>
      <w:pPr>
        <w:tabs>
          <w:tab w:val="num" w:pos="720"/>
        </w:tabs>
        <w:ind w:left="720" w:hanging="360"/>
      </w:pPr>
    </w:lvl>
    <w:lvl w:ilvl="1" w:tplc="0C0A000F">
      <w:start w:val="1"/>
      <w:numFmt w:val="lowerLetter"/>
      <w:lvlText w:val="%2."/>
      <w:lvlJc w:val="left"/>
      <w:pPr>
        <w:tabs>
          <w:tab w:val="num" w:pos="1440"/>
        </w:tabs>
        <w:ind w:left="1440" w:hanging="360"/>
      </w:pPr>
      <w:rPr>
        <w:b/>
        <w:i w:val="0"/>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 w15:restartNumberingAfterBreak="0">
    <w:nsid w:val="5D473B94"/>
    <w:multiLevelType w:val="hybridMultilevel"/>
    <w:tmpl w:val="B58672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66BF07ED"/>
    <w:multiLevelType w:val="hybridMultilevel"/>
    <w:tmpl w:val="BEE034F8"/>
    <w:lvl w:ilvl="0" w:tplc="8190D53C">
      <w:start w:val="1"/>
      <w:numFmt w:val="lowerLetter"/>
      <w:lvlText w:val="%1."/>
      <w:lvlJc w:val="left"/>
      <w:pPr>
        <w:ind w:left="720" w:hanging="360"/>
      </w:pPr>
      <w:rPr>
        <w:rFonts w:eastAsia="Arial" w:hint="default"/>
        <w:b w:val="0"/>
        <w:bCs/>
        <w:i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80A09CA"/>
    <w:multiLevelType w:val="hybridMultilevel"/>
    <w:tmpl w:val="70B662FA"/>
    <w:lvl w:ilvl="0" w:tplc="62DC1134">
      <w:start w:val="1"/>
      <w:numFmt w:val="decimal"/>
      <w:lvlText w:val="%1."/>
      <w:lvlJc w:val="left"/>
      <w:pPr>
        <w:ind w:left="720" w:hanging="360"/>
      </w:pPr>
      <w:rPr>
        <w:rFonts w:eastAsia="Arial"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50508499">
    <w:abstractNumId w:val="1"/>
  </w:num>
  <w:num w:numId="2" w16cid:durableId="1169248999">
    <w:abstractNumId w:val="4"/>
  </w:num>
  <w:num w:numId="3" w16cid:durableId="1234436198">
    <w:abstractNumId w:val="2"/>
  </w:num>
  <w:num w:numId="4" w16cid:durableId="629291106">
    <w:abstractNumId w:val="3"/>
  </w:num>
  <w:num w:numId="5" w16cid:durableId="134863248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s-AR"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CO" w:vendorID="64" w:dllVersion="0" w:nlCheck="1" w:checkStyle="0"/>
  <w:activeWritingStyle w:appName="MSWord" w:lang="es-ES" w:vendorID="64" w:dllVersion="0" w:nlCheck="1" w:checkStyle="0"/>
  <w:activeWritingStyle w:appName="MSWord" w:lang="en-US" w:vendorID="64" w:dllVersion="0" w:nlCheck="1" w:checkStyle="0"/>
  <w:activeWritingStyle w:appName="MSWord" w:lang="en-US" w:vendorID="64" w:dllVersion="6" w:nlCheck="1" w:checkStyle="1"/>
  <w:proofState w:spelling="clean" w:grammar="clean"/>
  <w:defaultTabStop w:val="708"/>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8C"/>
    <w:rsid w:val="00004B41"/>
    <w:rsid w:val="000167F5"/>
    <w:rsid w:val="00023FB0"/>
    <w:rsid w:val="00030178"/>
    <w:rsid w:val="00030A8D"/>
    <w:rsid w:val="00033903"/>
    <w:rsid w:val="00036714"/>
    <w:rsid w:val="00041287"/>
    <w:rsid w:val="000469DF"/>
    <w:rsid w:val="000510BF"/>
    <w:rsid w:val="00054B5A"/>
    <w:rsid w:val="000607FD"/>
    <w:rsid w:val="0006328C"/>
    <w:rsid w:val="00064C82"/>
    <w:rsid w:val="00066C74"/>
    <w:rsid w:val="00067A32"/>
    <w:rsid w:val="00076983"/>
    <w:rsid w:val="00077F59"/>
    <w:rsid w:val="000B24A7"/>
    <w:rsid w:val="000B3197"/>
    <w:rsid w:val="000B53A6"/>
    <w:rsid w:val="000C052A"/>
    <w:rsid w:val="000C45C6"/>
    <w:rsid w:val="000C576C"/>
    <w:rsid w:val="000D1F1B"/>
    <w:rsid w:val="000D79F2"/>
    <w:rsid w:val="000F27FC"/>
    <w:rsid w:val="00114FF8"/>
    <w:rsid w:val="001230F4"/>
    <w:rsid w:val="001324C7"/>
    <w:rsid w:val="0013365B"/>
    <w:rsid w:val="00134E9B"/>
    <w:rsid w:val="001411BB"/>
    <w:rsid w:val="00142F31"/>
    <w:rsid w:val="00164206"/>
    <w:rsid w:val="0016560C"/>
    <w:rsid w:val="00176AE6"/>
    <w:rsid w:val="00176E0F"/>
    <w:rsid w:val="0017723E"/>
    <w:rsid w:val="00182464"/>
    <w:rsid w:val="00182BE2"/>
    <w:rsid w:val="00185AC8"/>
    <w:rsid w:val="00185E6C"/>
    <w:rsid w:val="0018727F"/>
    <w:rsid w:val="001938B3"/>
    <w:rsid w:val="00193C6A"/>
    <w:rsid w:val="001966C7"/>
    <w:rsid w:val="001976B5"/>
    <w:rsid w:val="001A39E9"/>
    <w:rsid w:val="001A4937"/>
    <w:rsid w:val="001A6451"/>
    <w:rsid w:val="001B507B"/>
    <w:rsid w:val="001B747B"/>
    <w:rsid w:val="001C3DF1"/>
    <w:rsid w:val="001C73F1"/>
    <w:rsid w:val="001D641F"/>
    <w:rsid w:val="001F1513"/>
    <w:rsid w:val="001F3199"/>
    <w:rsid w:val="00201594"/>
    <w:rsid w:val="00207408"/>
    <w:rsid w:val="00207DAE"/>
    <w:rsid w:val="00217BD7"/>
    <w:rsid w:val="0023232C"/>
    <w:rsid w:val="00235358"/>
    <w:rsid w:val="0024571C"/>
    <w:rsid w:val="0025399E"/>
    <w:rsid w:val="0025435E"/>
    <w:rsid w:val="0025520B"/>
    <w:rsid w:val="00257747"/>
    <w:rsid w:val="0025778C"/>
    <w:rsid w:val="002659B8"/>
    <w:rsid w:val="00271291"/>
    <w:rsid w:val="00277A62"/>
    <w:rsid w:val="00290ACB"/>
    <w:rsid w:val="002923FB"/>
    <w:rsid w:val="0029265D"/>
    <w:rsid w:val="002954BE"/>
    <w:rsid w:val="002B734C"/>
    <w:rsid w:val="002B7AB0"/>
    <w:rsid w:val="002C1359"/>
    <w:rsid w:val="002E0EE7"/>
    <w:rsid w:val="002E34EB"/>
    <w:rsid w:val="002F0367"/>
    <w:rsid w:val="002F2665"/>
    <w:rsid w:val="002F4D4F"/>
    <w:rsid w:val="003009C9"/>
    <w:rsid w:val="00316B6B"/>
    <w:rsid w:val="003342CB"/>
    <w:rsid w:val="00335F18"/>
    <w:rsid w:val="00341934"/>
    <w:rsid w:val="00354499"/>
    <w:rsid w:val="00355FCE"/>
    <w:rsid w:val="00360F91"/>
    <w:rsid w:val="0036510C"/>
    <w:rsid w:val="00365A64"/>
    <w:rsid w:val="00374BFA"/>
    <w:rsid w:val="00374E4B"/>
    <w:rsid w:val="003A2806"/>
    <w:rsid w:val="003A446E"/>
    <w:rsid w:val="003A6225"/>
    <w:rsid w:val="003A70AF"/>
    <w:rsid w:val="003B5F00"/>
    <w:rsid w:val="003B6266"/>
    <w:rsid w:val="003C199C"/>
    <w:rsid w:val="003D03A7"/>
    <w:rsid w:val="003D0606"/>
    <w:rsid w:val="003D1DDA"/>
    <w:rsid w:val="003D72A6"/>
    <w:rsid w:val="003D79A0"/>
    <w:rsid w:val="003E030E"/>
    <w:rsid w:val="003E3EB7"/>
    <w:rsid w:val="003F019D"/>
    <w:rsid w:val="0040764C"/>
    <w:rsid w:val="00410950"/>
    <w:rsid w:val="00410C84"/>
    <w:rsid w:val="004116FE"/>
    <w:rsid w:val="004170FD"/>
    <w:rsid w:val="004250C6"/>
    <w:rsid w:val="00436C5C"/>
    <w:rsid w:val="0044055A"/>
    <w:rsid w:val="00440CE3"/>
    <w:rsid w:val="004509E4"/>
    <w:rsid w:val="00455671"/>
    <w:rsid w:val="00456350"/>
    <w:rsid w:val="0045717D"/>
    <w:rsid w:val="00466951"/>
    <w:rsid w:val="004702E3"/>
    <w:rsid w:val="00470F48"/>
    <w:rsid w:val="00471202"/>
    <w:rsid w:val="004721D3"/>
    <w:rsid w:val="00475378"/>
    <w:rsid w:val="00475FEB"/>
    <w:rsid w:val="0047602E"/>
    <w:rsid w:val="00481030"/>
    <w:rsid w:val="00490226"/>
    <w:rsid w:val="004B1D4D"/>
    <w:rsid w:val="004C0666"/>
    <w:rsid w:val="004C79FB"/>
    <w:rsid w:val="004D0B1B"/>
    <w:rsid w:val="004D1464"/>
    <w:rsid w:val="004E0FAA"/>
    <w:rsid w:val="004E4CA2"/>
    <w:rsid w:val="004E5DFC"/>
    <w:rsid w:val="004E7F05"/>
    <w:rsid w:val="004F313E"/>
    <w:rsid w:val="00510F78"/>
    <w:rsid w:val="00512C2C"/>
    <w:rsid w:val="0051538D"/>
    <w:rsid w:val="00515DEF"/>
    <w:rsid w:val="005166D8"/>
    <w:rsid w:val="005170A2"/>
    <w:rsid w:val="00525A66"/>
    <w:rsid w:val="00526D95"/>
    <w:rsid w:val="005300C5"/>
    <w:rsid w:val="00534644"/>
    <w:rsid w:val="0054621F"/>
    <w:rsid w:val="00546EEB"/>
    <w:rsid w:val="00550402"/>
    <w:rsid w:val="00562D72"/>
    <w:rsid w:val="00570B12"/>
    <w:rsid w:val="00571D0D"/>
    <w:rsid w:val="00573B36"/>
    <w:rsid w:val="00575FC6"/>
    <w:rsid w:val="00580423"/>
    <w:rsid w:val="005877BE"/>
    <w:rsid w:val="005877E4"/>
    <w:rsid w:val="00590E54"/>
    <w:rsid w:val="00593623"/>
    <w:rsid w:val="005B4ED3"/>
    <w:rsid w:val="005C0EE0"/>
    <w:rsid w:val="005D2567"/>
    <w:rsid w:val="005D483B"/>
    <w:rsid w:val="005E0A79"/>
    <w:rsid w:val="005E125E"/>
    <w:rsid w:val="005E2CDE"/>
    <w:rsid w:val="00605CDC"/>
    <w:rsid w:val="0060637E"/>
    <w:rsid w:val="00606BED"/>
    <w:rsid w:val="006106AD"/>
    <w:rsid w:val="00613CD2"/>
    <w:rsid w:val="006213D3"/>
    <w:rsid w:val="006223C8"/>
    <w:rsid w:val="00626109"/>
    <w:rsid w:val="006341B7"/>
    <w:rsid w:val="00635C2B"/>
    <w:rsid w:val="006428A3"/>
    <w:rsid w:val="00644B46"/>
    <w:rsid w:val="00650950"/>
    <w:rsid w:val="00652943"/>
    <w:rsid w:val="00653285"/>
    <w:rsid w:val="00663C3C"/>
    <w:rsid w:val="0066757B"/>
    <w:rsid w:val="00683499"/>
    <w:rsid w:val="00685E65"/>
    <w:rsid w:val="00693879"/>
    <w:rsid w:val="00697209"/>
    <w:rsid w:val="00697B68"/>
    <w:rsid w:val="006A020A"/>
    <w:rsid w:val="006B2FF3"/>
    <w:rsid w:val="006B368E"/>
    <w:rsid w:val="006C40FA"/>
    <w:rsid w:val="006D0165"/>
    <w:rsid w:val="006D43AF"/>
    <w:rsid w:val="006D67EA"/>
    <w:rsid w:val="006D71D7"/>
    <w:rsid w:val="006E073C"/>
    <w:rsid w:val="006E2765"/>
    <w:rsid w:val="006F0B4A"/>
    <w:rsid w:val="006F1926"/>
    <w:rsid w:val="006F1FB0"/>
    <w:rsid w:val="006F364A"/>
    <w:rsid w:val="0071082F"/>
    <w:rsid w:val="007145FF"/>
    <w:rsid w:val="00716BB9"/>
    <w:rsid w:val="00717E57"/>
    <w:rsid w:val="00721945"/>
    <w:rsid w:val="007235BF"/>
    <w:rsid w:val="007412AF"/>
    <w:rsid w:val="00743A38"/>
    <w:rsid w:val="007447BD"/>
    <w:rsid w:val="00757C59"/>
    <w:rsid w:val="00760E60"/>
    <w:rsid w:val="00760F07"/>
    <w:rsid w:val="00761D10"/>
    <w:rsid w:val="00763B58"/>
    <w:rsid w:val="007652EF"/>
    <w:rsid w:val="0077140F"/>
    <w:rsid w:val="007727E4"/>
    <w:rsid w:val="00783954"/>
    <w:rsid w:val="00787BFE"/>
    <w:rsid w:val="007A508F"/>
    <w:rsid w:val="007A795A"/>
    <w:rsid w:val="007B7695"/>
    <w:rsid w:val="007C0F7C"/>
    <w:rsid w:val="007D0F1D"/>
    <w:rsid w:val="007D0F78"/>
    <w:rsid w:val="007E1C56"/>
    <w:rsid w:val="007E35D4"/>
    <w:rsid w:val="007E578E"/>
    <w:rsid w:val="007E604F"/>
    <w:rsid w:val="007F4EE7"/>
    <w:rsid w:val="00810FDA"/>
    <w:rsid w:val="008126F1"/>
    <w:rsid w:val="00813C1D"/>
    <w:rsid w:val="00820853"/>
    <w:rsid w:val="008256A4"/>
    <w:rsid w:val="00827AF9"/>
    <w:rsid w:val="00827DD1"/>
    <w:rsid w:val="00850089"/>
    <w:rsid w:val="00850D8E"/>
    <w:rsid w:val="00852C0D"/>
    <w:rsid w:val="00855C6C"/>
    <w:rsid w:val="0085679A"/>
    <w:rsid w:val="00857BA3"/>
    <w:rsid w:val="00861A43"/>
    <w:rsid w:val="008658DE"/>
    <w:rsid w:val="008736E1"/>
    <w:rsid w:val="00881795"/>
    <w:rsid w:val="008B094E"/>
    <w:rsid w:val="008B0D30"/>
    <w:rsid w:val="008B1456"/>
    <w:rsid w:val="008B1B53"/>
    <w:rsid w:val="008C61F0"/>
    <w:rsid w:val="008D2FDE"/>
    <w:rsid w:val="008E127D"/>
    <w:rsid w:val="008E130E"/>
    <w:rsid w:val="008F17CF"/>
    <w:rsid w:val="00900737"/>
    <w:rsid w:val="00901539"/>
    <w:rsid w:val="009015F4"/>
    <w:rsid w:val="0090740D"/>
    <w:rsid w:val="00920068"/>
    <w:rsid w:val="009213B3"/>
    <w:rsid w:val="00923141"/>
    <w:rsid w:val="009246B0"/>
    <w:rsid w:val="00931BE9"/>
    <w:rsid w:val="00932DD4"/>
    <w:rsid w:val="0093691C"/>
    <w:rsid w:val="009432B6"/>
    <w:rsid w:val="00943D9F"/>
    <w:rsid w:val="009533DC"/>
    <w:rsid w:val="00953A94"/>
    <w:rsid w:val="009602D4"/>
    <w:rsid w:val="00977B2B"/>
    <w:rsid w:val="00981CD4"/>
    <w:rsid w:val="009849AC"/>
    <w:rsid w:val="009901F9"/>
    <w:rsid w:val="00991957"/>
    <w:rsid w:val="009952DD"/>
    <w:rsid w:val="00997E76"/>
    <w:rsid w:val="009C1BE2"/>
    <w:rsid w:val="009D1865"/>
    <w:rsid w:val="009D3FB5"/>
    <w:rsid w:val="009E190E"/>
    <w:rsid w:val="009F7F4D"/>
    <w:rsid w:val="00A11447"/>
    <w:rsid w:val="00A1404F"/>
    <w:rsid w:val="00A15C55"/>
    <w:rsid w:val="00A160DE"/>
    <w:rsid w:val="00A2007D"/>
    <w:rsid w:val="00A325F4"/>
    <w:rsid w:val="00A33A49"/>
    <w:rsid w:val="00A342AB"/>
    <w:rsid w:val="00A3564A"/>
    <w:rsid w:val="00A40C40"/>
    <w:rsid w:val="00A43D50"/>
    <w:rsid w:val="00A62021"/>
    <w:rsid w:val="00A6756D"/>
    <w:rsid w:val="00A74CEE"/>
    <w:rsid w:val="00A76931"/>
    <w:rsid w:val="00A81242"/>
    <w:rsid w:val="00A8127D"/>
    <w:rsid w:val="00A81A78"/>
    <w:rsid w:val="00A85551"/>
    <w:rsid w:val="00A860F9"/>
    <w:rsid w:val="00A9321B"/>
    <w:rsid w:val="00AA0721"/>
    <w:rsid w:val="00AC4049"/>
    <w:rsid w:val="00AD538C"/>
    <w:rsid w:val="00AD595D"/>
    <w:rsid w:val="00AD64D2"/>
    <w:rsid w:val="00AE4810"/>
    <w:rsid w:val="00AF026C"/>
    <w:rsid w:val="00B032A7"/>
    <w:rsid w:val="00B05962"/>
    <w:rsid w:val="00B10893"/>
    <w:rsid w:val="00B12013"/>
    <w:rsid w:val="00B15212"/>
    <w:rsid w:val="00B16891"/>
    <w:rsid w:val="00B24B36"/>
    <w:rsid w:val="00B25308"/>
    <w:rsid w:val="00B41978"/>
    <w:rsid w:val="00B420E0"/>
    <w:rsid w:val="00B428AD"/>
    <w:rsid w:val="00B441F8"/>
    <w:rsid w:val="00B56722"/>
    <w:rsid w:val="00B56CA7"/>
    <w:rsid w:val="00B64981"/>
    <w:rsid w:val="00B65331"/>
    <w:rsid w:val="00B65426"/>
    <w:rsid w:val="00B67783"/>
    <w:rsid w:val="00B75369"/>
    <w:rsid w:val="00B964F2"/>
    <w:rsid w:val="00B97478"/>
    <w:rsid w:val="00B97526"/>
    <w:rsid w:val="00BA1DDC"/>
    <w:rsid w:val="00BA3193"/>
    <w:rsid w:val="00BA3407"/>
    <w:rsid w:val="00BA5831"/>
    <w:rsid w:val="00BA637D"/>
    <w:rsid w:val="00BB2EC2"/>
    <w:rsid w:val="00BB3461"/>
    <w:rsid w:val="00BB4A50"/>
    <w:rsid w:val="00BB5FA6"/>
    <w:rsid w:val="00BC70D6"/>
    <w:rsid w:val="00BD0BB6"/>
    <w:rsid w:val="00BD0F91"/>
    <w:rsid w:val="00BD1B6C"/>
    <w:rsid w:val="00BD24B7"/>
    <w:rsid w:val="00BD73AC"/>
    <w:rsid w:val="00BE55E3"/>
    <w:rsid w:val="00C01E0D"/>
    <w:rsid w:val="00C02C90"/>
    <w:rsid w:val="00C17A8F"/>
    <w:rsid w:val="00C44836"/>
    <w:rsid w:val="00C4784A"/>
    <w:rsid w:val="00C50246"/>
    <w:rsid w:val="00C507B1"/>
    <w:rsid w:val="00C541A2"/>
    <w:rsid w:val="00C55EC4"/>
    <w:rsid w:val="00C618ED"/>
    <w:rsid w:val="00C61CCC"/>
    <w:rsid w:val="00C63718"/>
    <w:rsid w:val="00C71E82"/>
    <w:rsid w:val="00C748B1"/>
    <w:rsid w:val="00C76110"/>
    <w:rsid w:val="00C76C79"/>
    <w:rsid w:val="00C7719C"/>
    <w:rsid w:val="00C77900"/>
    <w:rsid w:val="00C877E5"/>
    <w:rsid w:val="00C904CE"/>
    <w:rsid w:val="00C90EF7"/>
    <w:rsid w:val="00C912C4"/>
    <w:rsid w:val="00C95D6D"/>
    <w:rsid w:val="00CA09D7"/>
    <w:rsid w:val="00CB0EA3"/>
    <w:rsid w:val="00CB4DC5"/>
    <w:rsid w:val="00CB5254"/>
    <w:rsid w:val="00CC1EFF"/>
    <w:rsid w:val="00CC4026"/>
    <w:rsid w:val="00CC45F2"/>
    <w:rsid w:val="00CC6BD0"/>
    <w:rsid w:val="00CC77FD"/>
    <w:rsid w:val="00CD2C87"/>
    <w:rsid w:val="00CD4800"/>
    <w:rsid w:val="00CD76EA"/>
    <w:rsid w:val="00CE1A94"/>
    <w:rsid w:val="00CE6C8E"/>
    <w:rsid w:val="00CE7DDE"/>
    <w:rsid w:val="00CF2BC6"/>
    <w:rsid w:val="00CF547E"/>
    <w:rsid w:val="00D00A48"/>
    <w:rsid w:val="00D11884"/>
    <w:rsid w:val="00D11E55"/>
    <w:rsid w:val="00D212F3"/>
    <w:rsid w:val="00D26BC0"/>
    <w:rsid w:val="00D306AA"/>
    <w:rsid w:val="00D34768"/>
    <w:rsid w:val="00D4078A"/>
    <w:rsid w:val="00D51ADF"/>
    <w:rsid w:val="00D53138"/>
    <w:rsid w:val="00D543C7"/>
    <w:rsid w:val="00D73BB1"/>
    <w:rsid w:val="00D85892"/>
    <w:rsid w:val="00D9211C"/>
    <w:rsid w:val="00D94D17"/>
    <w:rsid w:val="00D95A9D"/>
    <w:rsid w:val="00D970A4"/>
    <w:rsid w:val="00DA5C90"/>
    <w:rsid w:val="00DA5D88"/>
    <w:rsid w:val="00DC53D6"/>
    <w:rsid w:val="00DC5D9F"/>
    <w:rsid w:val="00DC6E82"/>
    <w:rsid w:val="00DD6FBB"/>
    <w:rsid w:val="00E128A7"/>
    <w:rsid w:val="00E25EF0"/>
    <w:rsid w:val="00E310EC"/>
    <w:rsid w:val="00E36D72"/>
    <w:rsid w:val="00E458CE"/>
    <w:rsid w:val="00E46C87"/>
    <w:rsid w:val="00E51199"/>
    <w:rsid w:val="00E53514"/>
    <w:rsid w:val="00E552F6"/>
    <w:rsid w:val="00E62B34"/>
    <w:rsid w:val="00E63D1E"/>
    <w:rsid w:val="00E66F22"/>
    <w:rsid w:val="00E70702"/>
    <w:rsid w:val="00E76771"/>
    <w:rsid w:val="00E8164B"/>
    <w:rsid w:val="00E834DB"/>
    <w:rsid w:val="00E86B9D"/>
    <w:rsid w:val="00E90B15"/>
    <w:rsid w:val="00E91527"/>
    <w:rsid w:val="00EA2123"/>
    <w:rsid w:val="00EA4210"/>
    <w:rsid w:val="00EA4604"/>
    <w:rsid w:val="00EA4807"/>
    <w:rsid w:val="00EA73FC"/>
    <w:rsid w:val="00EB1286"/>
    <w:rsid w:val="00EC679F"/>
    <w:rsid w:val="00ED2EB7"/>
    <w:rsid w:val="00ED6BCC"/>
    <w:rsid w:val="00EE4236"/>
    <w:rsid w:val="00EE525B"/>
    <w:rsid w:val="00EF3B13"/>
    <w:rsid w:val="00F00774"/>
    <w:rsid w:val="00F00DF3"/>
    <w:rsid w:val="00F055FC"/>
    <w:rsid w:val="00F25475"/>
    <w:rsid w:val="00F272CC"/>
    <w:rsid w:val="00F37369"/>
    <w:rsid w:val="00F40F7F"/>
    <w:rsid w:val="00F50241"/>
    <w:rsid w:val="00F5071A"/>
    <w:rsid w:val="00F5363B"/>
    <w:rsid w:val="00F54A4F"/>
    <w:rsid w:val="00F55780"/>
    <w:rsid w:val="00F6244C"/>
    <w:rsid w:val="00F66142"/>
    <w:rsid w:val="00F72062"/>
    <w:rsid w:val="00F77E70"/>
    <w:rsid w:val="00F82B45"/>
    <w:rsid w:val="00F84BD0"/>
    <w:rsid w:val="00F9635B"/>
    <w:rsid w:val="00FA5675"/>
    <w:rsid w:val="00FC3839"/>
    <w:rsid w:val="00FD2FE6"/>
    <w:rsid w:val="00FE4A86"/>
    <w:rsid w:val="00FF3DF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7A92E5D1"/>
  <w15:docId w15:val="{6332AD72-1F7A-4BF4-9E49-667F629CC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FDA"/>
    <w:rPr>
      <w:sz w:val="22"/>
      <w:szCs w:val="22"/>
      <w:lang w:eastAsia="en-US"/>
    </w:rPr>
  </w:style>
  <w:style w:type="paragraph" w:styleId="Ttulo1">
    <w:name w:val="heading 1"/>
    <w:aliases w:val="título 1,Pregunta,MT1,Nombre Proyecto,(TITULO),H1"/>
    <w:basedOn w:val="Normal"/>
    <w:next w:val="Normal"/>
    <w:link w:val="Ttulo1Car"/>
    <w:qFormat/>
    <w:rsid w:val="006A020A"/>
    <w:pPr>
      <w:keepNext/>
      <w:ind w:right="-57"/>
      <w:jc w:val="center"/>
      <w:outlineLvl w:val="0"/>
    </w:pPr>
    <w:rPr>
      <w:rFonts w:ascii="Arial Narrow" w:eastAsia="Times New Roman" w:hAnsi="Arial Narrow"/>
      <w:b/>
      <w:bCs/>
      <w:lang w:val="es-ES" w:eastAsia="es-ES"/>
    </w:rPr>
  </w:style>
  <w:style w:type="paragraph" w:styleId="Ttulo2">
    <w:name w:val="heading 2"/>
    <w:aliases w:val="título 2,Subindices nivel 1.1"/>
    <w:basedOn w:val="Normal"/>
    <w:next w:val="Normal"/>
    <w:link w:val="Ttulo2Car"/>
    <w:qFormat/>
    <w:rsid w:val="006A020A"/>
    <w:pPr>
      <w:keepNext/>
      <w:jc w:val="center"/>
      <w:outlineLvl w:val="1"/>
    </w:pPr>
    <w:rPr>
      <w:rFonts w:ascii="Times New Roman" w:eastAsia="Times New Roman" w:hAnsi="Times New Roman"/>
      <w:b/>
      <w:i/>
      <w:sz w:val="24"/>
      <w:szCs w:val="24"/>
      <w:lang w:val="es-ES_tradnl" w:eastAsia="es-ES"/>
    </w:rPr>
  </w:style>
  <w:style w:type="paragraph" w:styleId="Ttulo3">
    <w:name w:val="heading 3"/>
    <w:basedOn w:val="Normal"/>
    <w:next w:val="Normal"/>
    <w:link w:val="Ttulo3Car"/>
    <w:qFormat/>
    <w:rsid w:val="006A020A"/>
    <w:pPr>
      <w:keepNext/>
      <w:jc w:val="both"/>
      <w:outlineLvl w:val="2"/>
    </w:pPr>
    <w:rPr>
      <w:rFonts w:ascii="Times New Roman" w:eastAsia="Times New Roman" w:hAnsi="Times New Roman"/>
      <w:b/>
      <w:i/>
      <w:sz w:val="24"/>
      <w:szCs w:val="24"/>
      <w:u w:val="single"/>
      <w:lang w:val="es-ES_tradnl" w:eastAsia="es-ES"/>
    </w:rPr>
  </w:style>
  <w:style w:type="paragraph" w:styleId="Ttulo4">
    <w:name w:val="heading 4"/>
    <w:basedOn w:val="Normal"/>
    <w:next w:val="Normal"/>
    <w:link w:val="Ttulo4Car"/>
    <w:uiPriority w:val="9"/>
    <w:semiHidden/>
    <w:unhideWhenUsed/>
    <w:qFormat/>
    <w:rsid w:val="006A020A"/>
    <w:pPr>
      <w:keepNext/>
      <w:spacing w:before="240" w:after="60"/>
      <w:outlineLvl w:val="3"/>
    </w:pPr>
    <w:rPr>
      <w:rFonts w:eastAsia="Times New Roman"/>
      <w:b/>
      <w:bCs/>
      <w:sz w:val="28"/>
      <w:szCs w:val="28"/>
    </w:rPr>
  </w:style>
  <w:style w:type="paragraph" w:styleId="Ttulo8">
    <w:name w:val="heading 8"/>
    <w:basedOn w:val="Normal"/>
    <w:next w:val="Normal"/>
    <w:link w:val="Ttulo8Car"/>
    <w:qFormat/>
    <w:rsid w:val="006A020A"/>
    <w:pPr>
      <w:spacing w:before="240" w:after="60"/>
      <w:outlineLvl w:val="7"/>
    </w:pPr>
    <w:rPr>
      <w:rFonts w:eastAsia="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w:basedOn w:val="Normal"/>
    <w:link w:val="EncabezadoCar"/>
    <w:uiPriority w:val="99"/>
    <w:unhideWhenUsed/>
    <w:rsid w:val="00AD538C"/>
    <w:pPr>
      <w:tabs>
        <w:tab w:val="center" w:pos="4419"/>
        <w:tab w:val="right" w:pos="8838"/>
      </w:tabs>
    </w:pPr>
  </w:style>
  <w:style w:type="character" w:customStyle="1" w:styleId="EncabezadoCar">
    <w:name w:val="Encabezado Car"/>
    <w:aliases w:val=" Car Car,Car Car"/>
    <w:basedOn w:val="Fuentedeprrafopredeter"/>
    <w:link w:val="Encabezado"/>
    <w:uiPriority w:val="99"/>
    <w:rsid w:val="00AD538C"/>
  </w:style>
  <w:style w:type="paragraph" w:styleId="Piedepgina">
    <w:name w:val="footer"/>
    <w:basedOn w:val="Normal"/>
    <w:link w:val="PiedepginaCar"/>
    <w:uiPriority w:val="99"/>
    <w:unhideWhenUsed/>
    <w:rsid w:val="00AD538C"/>
    <w:pPr>
      <w:tabs>
        <w:tab w:val="center" w:pos="4419"/>
        <w:tab w:val="right" w:pos="8838"/>
      </w:tabs>
    </w:pPr>
  </w:style>
  <w:style w:type="character" w:customStyle="1" w:styleId="PiedepginaCar">
    <w:name w:val="Pie de página Car"/>
    <w:basedOn w:val="Fuentedeprrafopredeter"/>
    <w:link w:val="Piedepgina"/>
    <w:uiPriority w:val="99"/>
    <w:rsid w:val="00AD538C"/>
  </w:style>
  <w:style w:type="paragraph" w:styleId="Textodeglobo">
    <w:name w:val="Balloon Text"/>
    <w:basedOn w:val="Normal"/>
    <w:link w:val="TextodegloboCar"/>
    <w:uiPriority w:val="99"/>
    <w:semiHidden/>
    <w:unhideWhenUsed/>
    <w:rsid w:val="00AD538C"/>
    <w:rPr>
      <w:rFonts w:ascii="Tahoma" w:hAnsi="Tahoma" w:cs="Tahoma"/>
      <w:sz w:val="16"/>
      <w:szCs w:val="16"/>
    </w:rPr>
  </w:style>
  <w:style w:type="character" w:customStyle="1" w:styleId="TextodegloboCar">
    <w:name w:val="Texto de globo Car"/>
    <w:link w:val="Textodeglobo"/>
    <w:uiPriority w:val="99"/>
    <w:semiHidden/>
    <w:rsid w:val="00AD538C"/>
    <w:rPr>
      <w:rFonts w:ascii="Tahoma" w:hAnsi="Tahoma" w:cs="Tahoma"/>
      <w:sz w:val="16"/>
      <w:szCs w:val="16"/>
    </w:rPr>
  </w:style>
  <w:style w:type="paragraph" w:styleId="Prrafodelista">
    <w:name w:val="List Paragraph"/>
    <w:aliases w:val="LISTA,Lista HD,HOJA,Bolita,Párrafo de lista4,BOLADEF,Párrafo de lista21,BOLA,Nivel 1 OS,Colorful List Accent 1,Colorful List - Accent 11,Bullet List,FooterText,numbered,List Paragraph1,Paragraphe de liste1,lp1,List Paragraph,titulo 3"/>
    <w:basedOn w:val="Normal"/>
    <w:link w:val="PrrafodelistaCar"/>
    <w:uiPriority w:val="34"/>
    <w:qFormat/>
    <w:rsid w:val="00512C2C"/>
    <w:pPr>
      <w:ind w:left="708"/>
    </w:pPr>
  </w:style>
  <w:style w:type="paragraph" w:styleId="Sinespaciado">
    <w:name w:val="No Spacing"/>
    <w:uiPriority w:val="1"/>
    <w:qFormat/>
    <w:rsid w:val="006D67EA"/>
    <w:rPr>
      <w:sz w:val="22"/>
      <w:szCs w:val="22"/>
      <w:lang w:eastAsia="en-US"/>
    </w:rPr>
  </w:style>
  <w:style w:type="table" w:styleId="Tablaconcuadrcula">
    <w:name w:val="Table Grid"/>
    <w:basedOn w:val="Tablanormal"/>
    <w:uiPriority w:val="59"/>
    <w:rsid w:val="006D67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D67EA"/>
    <w:rPr>
      <w:color w:val="0000FF"/>
      <w:u w:val="single"/>
    </w:rPr>
  </w:style>
  <w:style w:type="paragraph" w:styleId="NormalWeb">
    <w:name w:val="Normal (Web)"/>
    <w:basedOn w:val="Normal"/>
    <w:uiPriority w:val="99"/>
    <w:unhideWhenUsed/>
    <w:rsid w:val="00456350"/>
    <w:pPr>
      <w:spacing w:before="100" w:beforeAutospacing="1" w:after="100" w:afterAutospacing="1"/>
    </w:pPr>
    <w:rPr>
      <w:rFonts w:ascii="Times New Roman" w:eastAsia="Times New Roman" w:hAnsi="Times New Roman"/>
      <w:sz w:val="24"/>
      <w:szCs w:val="24"/>
      <w:lang w:eastAsia="es-CO"/>
    </w:rPr>
  </w:style>
  <w:style w:type="paragraph" w:styleId="Textonotapie">
    <w:name w:val="footnote text"/>
    <w:basedOn w:val="Normal"/>
    <w:link w:val="TextonotapieCar"/>
    <w:semiHidden/>
    <w:unhideWhenUsed/>
    <w:rsid w:val="00456350"/>
    <w:rPr>
      <w:sz w:val="20"/>
      <w:szCs w:val="20"/>
    </w:rPr>
  </w:style>
  <w:style w:type="character" w:customStyle="1" w:styleId="TextonotapieCar">
    <w:name w:val="Texto nota pie Car"/>
    <w:link w:val="Textonotapie"/>
    <w:uiPriority w:val="99"/>
    <w:semiHidden/>
    <w:rsid w:val="00456350"/>
    <w:rPr>
      <w:rFonts w:ascii="Calibri" w:eastAsia="Calibri" w:hAnsi="Calibri" w:cs="Times New Roman"/>
      <w:lang w:eastAsia="en-US"/>
    </w:rPr>
  </w:style>
  <w:style w:type="character" w:styleId="Refdenotaalpie">
    <w:name w:val="footnote reference"/>
    <w:semiHidden/>
    <w:unhideWhenUsed/>
    <w:rsid w:val="00456350"/>
    <w:rPr>
      <w:vertAlign w:val="superscript"/>
    </w:rPr>
  </w:style>
  <w:style w:type="character" w:customStyle="1" w:styleId="Ttulo1Car">
    <w:name w:val="Título 1 Car"/>
    <w:aliases w:val="título 1 Car,Pregunta Car,MT1 Car,Nombre Proyecto Car,(TITULO) Car,H1 Car"/>
    <w:link w:val="Ttulo1"/>
    <w:rsid w:val="006A020A"/>
    <w:rPr>
      <w:rFonts w:ascii="Arial Narrow" w:eastAsia="Times New Roman" w:hAnsi="Arial Narrow"/>
      <w:b/>
      <w:bCs/>
      <w:sz w:val="22"/>
      <w:szCs w:val="22"/>
      <w:lang w:val="es-ES" w:eastAsia="es-ES"/>
    </w:rPr>
  </w:style>
  <w:style w:type="character" w:customStyle="1" w:styleId="Ttulo2Car">
    <w:name w:val="Título 2 Car"/>
    <w:aliases w:val="título 2 Car,Subindices nivel 1.1 Car"/>
    <w:link w:val="Ttulo2"/>
    <w:rsid w:val="006A020A"/>
    <w:rPr>
      <w:rFonts w:ascii="Times New Roman" w:eastAsia="Times New Roman" w:hAnsi="Times New Roman"/>
      <w:b/>
      <w:i/>
      <w:sz w:val="24"/>
      <w:szCs w:val="24"/>
      <w:lang w:val="es-ES_tradnl" w:eastAsia="es-ES"/>
    </w:rPr>
  </w:style>
  <w:style w:type="character" w:customStyle="1" w:styleId="Ttulo3Car">
    <w:name w:val="Título 3 Car"/>
    <w:link w:val="Ttulo3"/>
    <w:rsid w:val="006A020A"/>
    <w:rPr>
      <w:rFonts w:ascii="Times New Roman" w:eastAsia="Times New Roman" w:hAnsi="Times New Roman"/>
      <w:b/>
      <w:i/>
      <w:sz w:val="24"/>
      <w:szCs w:val="24"/>
      <w:u w:val="single"/>
      <w:lang w:val="es-ES_tradnl" w:eastAsia="es-ES"/>
    </w:rPr>
  </w:style>
  <w:style w:type="character" w:customStyle="1" w:styleId="Ttulo8Car">
    <w:name w:val="Título 8 Car"/>
    <w:link w:val="Ttulo8"/>
    <w:rsid w:val="006A020A"/>
    <w:rPr>
      <w:rFonts w:eastAsia="Times New Roman"/>
      <w:i/>
      <w:iCs/>
      <w:sz w:val="24"/>
      <w:szCs w:val="24"/>
      <w:lang w:val="es-ES" w:eastAsia="es-ES"/>
    </w:rPr>
  </w:style>
  <w:style w:type="paragraph" w:styleId="Textoindependiente">
    <w:name w:val="Body Text"/>
    <w:aliases w:val="bt,body text,body tesx,TextindepT2,EHPT,Body Text2,ändrad,ändrad Car"/>
    <w:basedOn w:val="Normal"/>
    <w:link w:val="TextoindependienteCar"/>
    <w:rsid w:val="006A020A"/>
    <w:pPr>
      <w:jc w:val="both"/>
    </w:pPr>
    <w:rPr>
      <w:rFonts w:ascii="Arial Narrow" w:eastAsia="Times New Roman" w:hAnsi="Arial Narrow"/>
      <w:sz w:val="24"/>
      <w:szCs w:val="24"/>
      <w:lang w:val="es-ES" w:eastAsia="es-ES"/>
    </w:rPr>
  </w:style>
  <w:style w:type="character" w:customStyle="1" w:styleId="TextoindependienteCar">
    <w:name w:val="Texto independiente Car"/>
    <w:aliases w:val="bt Car,body text Car,body tesx Car,TextindepT2 Car,EHPT Car,Body Text2 Car,ändrad Car1,ändrad Car Car"/>
    <w:link w:val="Textoindependiente"/>
    <w:rsid w:val="006A020A"/>
    <w:rPr>
      <w:rFonts w:ascii="Arial Narrow" w:eastAsia="Times New Roman" w:hAnsi="Arial Narrow"/>
      <w:sz w:val="24"/>
      <w:szCs w:val="24"/>
      <w:lang w:val="es-ES" w:eastAsia="es-ES"/>
    </w:rPr>
  </w:style>
  <w:style w:type="paragraph" w:styleId="Sangradetextonormal">
    <w:name w:val="Body Text Indent"/>
    <w:basedOn w:val="Normal"/>
    <w:link w:val="SangradetextonormalCar"/>
    <w:rsid w:val="006A020A"/>
    <w:pPr>
      <w:spacing w:after="120"/>
      <w:ind w:left="283"/>
    </w:pPr>
    <w:rPr>
      <w:rFonts w:ascii="Times New Roman" w:eastAsia="Times New Roman" w:hAnsi="Times New Roman"/>
      <w:sz w:val="24"/>
      <w:szCs w:val="24"/>
      <w:lang w:val="es-ES" w:eastAsia="es-ES"/>
    </w:rPr>
  </w:style>
  <w:style w:type="character" w:customStyle="1" w:styleId="SangradetextonormalCar">
    <w:name w:val="Sangría de texto normal Car"/>
    <w:link w:val="Sangradetextonormal"/>
    <w:rsid w:val="006A020A"/>
    <w:rPr>
      <w:rFonts w:ascii="Times New Roman" w:eastAsia="Times New Roman" w:hAnsi="Times New Roman"/>
      <w:sz w:val="24"/>
      <w:szCs w:val="24"/>
      <w:lang w:val="es-ES" w:eastAsia="es-ES"/>
    </w:rPr>
  </w:style>
  <w:style w:type="paragraph" w:customStyle="1" w:styleId="numeral">
    <w:name w:val="numeral"/>
    <w:basedOn w:val="Normal"/>
    <w:link w:val="numeralCar"/>
    <w:rsid w:val="006A020A"/>
    <w:rPr>
      <w:rFonts w:ascii="Arial Narrow" w:eastAsia="Times New Roman" w:hAnsi="Arial Narrow"/>
      <w:b/>
      <w:caps/>
      <w:lang w:val="es-ES" w:eastAsia="es-ES"/>
    </w:rPr>
  </w:style>
  <w:style w:type="character" w:customStyle="1" w:styleId="numeralCar">
    <w:name w:val="numeral Car"/>
    <w:link w:val="numeral"/>
    <w:rsid w:val="006A020A"/>
    <w:rPr>
      <w:rFonts w:ascii="Arial Narrow" w:eastAsia="Times New Roman" w:hAnsi="Arial Narrow" w:cs="Arial"/>
      <w:b/>
      <w:caps/>
      <w:sz w:val="22"/>
      <w:szCs w:val="22"/>
      <w:lang w:val="es-ES" w:eastAsia="es-ES"/>
    </w:rPr>
  </w:style>
  <w:style w:type="paragraph" w:customStyle="1" w:styleId="Textosinformato1">
    <w:name w:val="Texto sin formato1"/>
    <w:basedOn w:val="Normal"/>
    <w:rsid w:val="006A020A"/>
    <w:rPr>
      <w:rFonts w:ascii="Courier New" w:eastAsia="Times New Roman" w:hAnsi="Courier New"/>
      <w:sz w:val="20"/>
      <w:szCs w:val="20"/>
      <w:lang w:val="es-ES" w:eastAsia="es-ES"/>
    </w:rPr>
  </w:style>
  <w:style w:type="paragraph" w:customStyle="1" w:styleId="Tibitoc">
    <w:name w:val="Tibitoc"/>
    <w:basedOn w:val="Normal"/>
    <w:rsid w:val="006A020A"/>
    <w:pPr>
      <w:jc w:val="center"/>
    </w:pPr>
    <w:rPr>
      <w:rFonts w:ascii="Arial" w:eastAsia="Times New Roman" w:hAnsi="Arial"/>
      <w:b/>
      <w:szCs w:val="24"/>
      <w:lang w:val="es-ES_tradnl" w:eastAsia="es-ES"/>
    </w:rPr>
  </w:style>
  <w:style w:type="paragraph" w:styleId="Textosinformato">
    <w:name w:val="Plain Text"/>
    <w:basedOn w:val="Normal"/>
    <w:link w:val="TextosinformatoCar"/>
    <w:rsid w:val="006A020A"/>
    <w:rPr>
      <w:rFonts w:ascii="Courier New" w:eastAsia="Times New Roman" w:hAnsi="Courier New"/>
      <w:sz w:val="24"/>
      <w:szCs w:val="24"/>
      <w:lang w:val="es-ES" w:eastAsia="es-ES"/>
    </w:rPr>
  </w:style>
  <w:style w:type="character" w:customStyle="1" w:styleId="TextosinformatoCar">
    <w:name w:val="Texto sin formato Car"/>
    <w:link w:val="Textosinformato"/>
    <w:rsid w:val="006A020A"/>
    <w:rPr>
      <w:rFonts w:ascii="Courier New" w:eastAsia="Times New Roman" w:hAnsi="Courier New"/>
      <w:sz w:val="24"/>
      <w:szCs w:val="24"/>
      <w:lang w:val="es-ES" w:eastAsia="es-ES"/>
    </w:rPr>
  </w:style>
  <w:style w:type="paragraph" w:customStyle="1" w:styleId="p9">
    <w:name w:val="p9"/>
    <w:basedOn w:val="Normal"/>
    <w:rsid w:val="006A020A"/>
    <w:pPr>
      <w:widowControl w:val="0"/>
      <w:tabs>
        <w:tab w:val="left" w:pos="720"/>
      </w:tabs>
      <w:spacing w:line="280" w:lineRule="atLeast"/>
      <w:jc w:val="both"/>
    </w:pPr>
    <w:rPr>
      <w:rFonts w:ascii="Times New Roman" w:eastAsia="Times New Roman" w:hAnsi="Times New Roman"/>
      <w:sz w:val="24"/>
      <w:szCs w:val="20"/>
      <w:lang w:val="en-US" w:eastAsia="es-ES"/>
    </w:rPr>
  </w:style>
  <w:style w:type="paragraph" w:customStyle="1" w:styleId="MAYUS">
    <w:name w:val="MAYUS"/>
    <w:basedOn w:val="Ttulo4"/>
    <w:rsid w:val="006A020A"/>
    <w:pPr>
      <w:numPr>
        <w:numId w:val="1"/>
      </w:numPr>
      <w:overflowPunct w:val="0"/>
      <w:autoSpaceDE w:val="0"/>
      <w:autoSpaceDN w:val="0"/>
      <w:adjustRightInd w:val="0"/>
      <w:spacing w:before="0" w:after="0"/>
      <w:textAlignment w:val="baseline"/>
    </w:pPr>
    <w:rPr>
      <w:rFonts w:ascii="Arial Narrow" w:hAnsi="Arial Narrow"/>
      <w:bCs w:val="0"/>
      <w:caps/>
      <w:sz w:val="22"/>
      <w:szCs w:val="22"/>
      <w:lang w:val="es-ES" w:eastAsia="es-ES"/>
    </w:rPr>
  </w:style>
  <w:style w:type="paragraph" w:customStyle="1" w:styleId="MAYUS1">
    <w:name w:val="MAYUS1"/>
    <w:basedOn w:val="Ttulo1"/>
    <w:rsid w:val="006A020A"/>
    <w:pPr>
      <w:ind w:left="360" w:right="0" w:hanging="360"/>
      <w:jc w:val="left"/>
    </w:pPr>
    <w:rPr>
      <w:rFonts w:cs="Arial"/>
      <w:caps/>
    </w:rPr>
  </w:style>
  <w:style w:type="paragraph" w:customStyle="1" w:styleId="western">
    <w:name w:val="western"/>
    <w:basedOn w:val="Normal"/>
    <w:rsid w:val="006A020A"/>
    <w:pPr>
      <w:spacing w:before="100" w:beforeAutospacing="1"/>
      <w:jc w:val="both"/>
    </w:pPr>
    <w:rPr>
      <w:rFonts w:ascii="Arial" w:eastAsia="Times New Roman" w:hAnsi="Arial" w:cs="Arial"/>
      <w:sz w:val="24"/>
      <w:szCs w:val="24"/>
      <w:lang w:val="es-ES" w:eastAsia="es-ES"/>
    </w:rPr>
  </w:style>
  <w:style w:type="character" w:customStyle="1" w:styleId="Ttulo4Car">
    <w:name w:val="Título 4 Car"/>
    <w:link w:val="Ttulo4"/>
    <w:uiPriority w:val="9"/>
    <w:semiHidden/>
    <w:rsid w:val="006A020A"/>
    <w:rPr>
      <w:rFonts w:ascii="Calibri" w:eastAsia="Times New Roman" w:hAnsi="Calibri" w:cs="Times New Roman"/>
      <w:b/>
      <w:bCs/>
      <w:sz w:val="28"/>
      <w:szCs w:val="28"/>
      <w:lang w:eastAsia="en-US"/>
    </w:rPr>
  </w:style>
  <w:style w:type="paragraph" w:styleId="Textoindependiente3">
    <w:name w:val="Body Text 3"/>
    <w:basedOn w:val="Normal"/>
    <w:link w:val="Textoindependiente3Car"/>
    <w:uiPriority w:val="99"/>
    <w:semiHidden/>
    <w:unhideWhenUsed/>
    <w:rsid w:val="00EA73F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A73FC"/>
    <w:rPr>
      <w:sz w:val="16"/>
      <w:szCs w:val="16"/>
      <w:lang w:eastAsia="en-US"/>
    </w:rPr>
  </w:style>
  <w:style w:type="character" w:customStyle="1" w:styleId="PrrafodelistaCar">
    <w:name w:val="Párrafo de lista Car"/>
    <w:aliases w:val="LISTA Car,Lista HD Car,HOJA Car,Bolita Car,Párrafo de lista4 Car,BOLADEF Car,Párrafo de lista21 Car,BOLA Car,Nivel 1 OS Car,Colorful List Accent 1 Car,Colorful List - Accent 11 Car,Bullet List Car,FooterText Car,numbered Car,lp1 Car"/>
    <w:link w:val="Prrafodelista"/>
    <w:uiPriority w:val="34"/>
    <w:rsid w:val="00F66142"/>
    <w:rPr>
      <w:sz w:val="22"/>
      <w:szCs w:val="22"/>
      <w:lang w:eastAsia="en-US"/>
    </w:rPr>
  </w:style>
  <w:style w:type="character" w:customStyle="1" w:styleId="A6">
    <w:name w:val="A6"/>
    <w:uiPriority w:val="99"/>
    <w:rsid w:val="00F66142"/>
    <w:rPr>
      <w:rFonts w:cs="Flama Book"/>
      <w:color w:val="000000"/>
      <w:sz w:val="12"/>
      <w:szCs w:val="12"/>
    </w:rPr>
  </w:style>
  <w:style w:type="paragraph" w:customStyle="1" w:styleId="Pa4">
    <w:name w:val="Pa4"/>
    <w:basedOn w:val="Normal"/>
    <w:next w:val="Normal"/>
    <w:uiPriority w:val="99"/>
    <w:rsid w:val="00F66142"/>
    <w:pPr>
      <w:autoSpaceDE w:val="0"/>
      <w:autoSpaceDN w:val="0"/>
      <w:adjustRightInd w:val="0"/>
      <w:spacing w:line="221" w:lineRule="atLeast"/>
    </w:pPr>
    <w:rPr>
      <w:rFonts w:ascii="Flama Semibold" w:eastAsiaTheme="minorHAnsi" w:hAnsi="Flama Semibold" w:cstheme="minorBidi"/>
      <w:sz w:val="24"/>
      <w:szCs w:val="24"/>
    </w:rPr>
  </w:style>
  <w:style w:type="paragraph" w:customStyle="1" w:styleId="Pa8">
    <w:name w:val="Pa8"/>
    <w:basedOn w:val="Normal"/>
    <w:next w:val="Normal"/>
    <w:uiPriority w:val="99"/>
    <w:rsid w:val="00F66142"/>
    <w:pPr>
      <w:autoSpaceDE w:val="0"/>
      <w:autoSpaceDN w:val="0"/>
      <w:adjustRightInd w:val="0"/>
      <w:spacing w:line="221" w:lineRule="atLeast"/>
    </w:pPr>
    <w:rPr>
      <w:rFonts w:ascii="Flama Semibold" w:eastAsiaTheme="minorHAnsi" w:hAnsi="Flama Semibold" w:cstheme="minorBidi"/>
      <w:sz w:val="24"/>
      <w:szCs w:val="24"/>
    </w:rPr>
  </w:style>
  <w:style w:type="paragraph" w:customStyle="1" w:styleId="Pa2">
    <w:name w:val="Pa2"/>
    <w:basedOn w:val="Normal"/>
    <w:next w:val="Normal"/>
    <w:uiPriority w:val="99"/>
    <w:rsid w:val="00F66142"/>
    <w:pPr>
      <w:autoSpaceDE w:val="0"/>
      <w:autoSpaceDN w:val="0"/>
      <w:adjustRightInd w:val="0"/>
      <w:spacing w:line="221" w:lineRule="atLeast"/>
    </w:pPr>
    <w:rPr>
      <w:rFonts w:ascii="Flama Semibold" w:eastAsiaTheme="minorHAnsi" w:hAnsi="Flama Semibold" w:cstheme="minorBidi"/>
      <w:sz w:val="24"/>
      <w:szCs w:val="24"/>
    </w:rPr>
  </w:style>
  <w:style w:type="table" w:styleId="Tablanormal4">
    <w:name w:val="Plain Table 4"/>
    <w:basedOn w:val="Tablanormal"/>
    <w:uiPriority w:val="44"/>
    <w:rsid w:val="000D79F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uiPriority w:val="99"/>
    <w:semiHidden/>
    <w:unhideWhenUsed/>
    <w:rsid w:val="00A1404F"/>
    <w:rPr>
      <w:sz w:val="16"/>
      <w:szCs w:val="16"/>
    </w:rPr>
  </w:style>
  <w:style w:type="paragraph" w:styleId="Textocomentario">
    <w:name w:val="annotation text"/>
    <w:basedOn w:val="Normal"/>
    <w:link w:val="TextocomentarioCar"/>
    <w:uiPriority w:val="99"/>
    <w:unhideWhenUsed/>
    <w:rsid w:val="00A1404F"/>
    <w:rPr>
      <w:rFonts w:ascii="Times New Roman" w:eastAsia="Times New Roman" w:hAnsi="Times New Roman"/>
      <w:sz w:val="20"/>
      <w:szCs w:val="20"/>
      <w:lang w:val="en-US"/>
    </w:rPr>
  </w:style>
  <w:style w:type="character" w:customStyle="1" w:styleId="TextocomentarioCar">
    <w:name w:val="Texto comentario Car"/>
    <w:basedOn w:val="Fuentedeprrafopredeter"/>
    <w:link w:val="Textocomentario"/>
    <w:uiPriority w:val="99"/>
    <w:rsid w:val="00A1404F"/>
    <w:rPr>
      <w:rFonts w:ascii="Times New Roman" w:eastAsia="Times New Roman" w:hAnsi="Times New Roman"/>
      <w:lang w:val="en-US" w:eastAsia="en-US"/>
    </w:rPr>
  </w:style>
  <w:style w:type="character" w:customStyle="1" w:styleId="normaltextrun">
    <w:name w:val="normaltextrun"/>
    <w:rsid w:val="00A1404F"/>
  </w:style>
  <w:style w:type="paragraph" w:styleId="Asuntodelcomentario">
    <w:name w:val="annotation subject"/>
    <w:basedOn w:val="Textocomentario"/>
    <w:next w:val="Textocomentario"/>
    <w:link w:val="AsuntodelcomentarioCar"/>
    <w:uiPriority w:val="99"/>
    <w:semiHidden/>
    <w:unhideWhenUsed/>
    <w:rsid w:val="00F6244C"/>
    <w:rPr>
      <w:rFonts w:ascii="Calibri" w:eastAsia="Calibri" w:hAnsi="Calibri"/>
      <w:b/>
      <w:bCs/>
      <w:lang w:val="es-CO"/>
    </w:rPr>
  </w:style>
  <w:style w:type="character" w:customStyle="1" w:styleId="AsuntodelcomentarioCar">
    <w:name w:val="Asunto del comentario Car"/>
    <w:basedOn w:val="TextocomentarioCar"/>
    <w:link w:val="Asuntodelcomentario"/>
    <w:uiPriority w:val="99"/>
    <w:semiHidden/>
    <w:rsid w:val="00F6244C"/>
    <w:rPr>
      <w:rFonts w:ascii="Times New Roman" w:eastAsia="Times New Roman" w:hAnsi="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91550">
      <w:bodyDiv w:val="1"/>
      <w:marLeft w:val="0"/>
      <w:marRight w:val="0"/>
      <w:marTop w:val="0"/>
      <w:marBottom w:val="0"/>
      <w:divBdr>
        <w:top w:val="none" w:sz="0" w:space="0" w:color="auto"/>
        <w:left w:val="none" w:sz="0" w:space="0" w:color="auto"/>
        <w:bottom w:val="none" w:sz="0" w:space="0" w:color="auto"/>
        <w:right w:val="none" w:sz="0" w:space="0" w:color="auto"/>
      </w:divBdr>
    </w:div>
    <w:div w:id="173568667">
      <w:bodyDiv w:val="1"/>
      <w:marLeft w:val="0"/>
      <w:marRight w:val="0"/>
      <w:marTop w:val="0"/>
      <w:marBottom w:val="0"/>
      <w:divBdr>
        <w:top w:val="none" w:sz="0" w:space="0" w:color="auto"/>
        <w:left w:val="none" w:sz="0" w:space="0" w:color="auto"/>
        <w:bottom w:val="none" w:sz="0" w:space="0" w:color="auto"/>
        <w:right w:val="none" w:sz="0" w:space="0" w:color="auto"/>
      </w:divBdr>
    </w:div>
    <w:div w:id="244848709">
      <w:bodyDiv w:val="1"/>
      <w:marLeft w:val="0"/>
      <w:marRight w:val="0"/>
      <w:marTop w:val="0"/>
      <w:marBottom w:val="0"/>
      <w:divBdr>
        <w:top w:val="none" w:sz="0" w:space="0" w:color="auto"/>
        <w:left w:val="none" w:sz="0" w:space="0" w:color="auto"/>
        <w:bottom w:val="none" w:sz="0" w:space="0" w:color="auto"/>
        <w:right w:val="none" w:sz="0" w:space="0" w:color="auto"/>
      </w:divBdr>
    </w:div>
    <w:div w:id="285743646">
      <w:bodyDiv w:val="1"/>
      <w:marLeft w:val="0"/>
      <w:marRight w:val="0"/>
      <w:marTop w:val="0"/>
      <w:marBottom w:val="0"/>
      <w:divBdr>
        <w:top w:val="none" w:sz="0" w:space="0" w:color="auto"/>
        <w:left w:val="none" w:sz="0" w:space="0" w:color="auto"/>
        <w:bottom w:val="none" w:sz="0" w:space="0" w:color="auto"/>
        <w:right w:val="none" w:sz="0" w:space="0" w:color="auto"/>
      </w:divBdr>
    </w:div>
    <w:div w:id="301889810">
      <w:bodyDiv w:val="1"/>
      <w:marLeft w:val="0"/>
      <w:marRight w:val="0"/>
      <w:marTop w:val="0"/>
      <w:marBottom w:val="0"/>
      <w:divBdr>
        <w:top w:val="none" w:sz="0" w:space="0" w:color="auto"/>
        <w:left w:val="none" w:sz="0" w:space="0" w:color="auto"/>
        <w:bottom w:val="none" w:sz="0" w:space="0" w:color="auto"/>
        <w:right w:val="none" w:sz="0" w:space="0" w:color="auto"/>
      </w:divBdr>
    </w:div>
    <w:div w:id="315961438">
      <w:bodyDiv w:val="1"/>
      <w:marLeft w:val="0"/>
      <w:marRight w:val="0"/>
      <w:marTop w:val="0"/>
      <w:marBottom w:val="0"/>
      <w:divBdr>
        <w:top w:val="none" w:sz="0" w:space="0" w:color="auto"/>
        <w:left w:val="none" w:sz="0" w:space="0" w:color="auto"/>
        <w:bottom w:val="none" w:sz="0" w:space="0" w:color="auto"/>
        <w:right w:val="none" w:sz="0" w:space="0" w:color="auto"/>
      </w:divBdr>
    </w:div>
    <w:div w:id="405302631">
      <w:bodyDiv w:val="1"/>
      <w:marLeft w:val="0"/>
      <w:marRight w:val="0"/>
      <w:marTop w:val="0"/>
      <w:marBottom w:val="0"/>
      <w:divBdr>
        <w:top w:val="none" w:sz="0" w:space="0" w:color="auto"/>
        <w:left w:val="none" w:sz="0" w:space="0" w:color="auto"/>
        <w:bottom w:val="none" w:sz="0" w:space="0" w:color="auto"/>
        <w:right w:val="none" w:sz="0" w:space="0" w:color="auto"/>
      </w:divBdr>
    </w:div>
    <w:div w:id="509683740">
      <w:bodyDiv w:val="1"/>
      <w:marLeft w:val="0"/>
      <w:marRight w:val="0"/>
      <w:marTop w:val="0"/>
      <w:marBottom w:val="0"/>
      <w:divBdr>
        <w:top w:val="none" w:sz="0" w:space="0" w:color="auto"/>
        <w:left w:val="none" w:sz="0" w:space="0" w:color="auto"/>
        <w:bottom w:val="none" w:sz="0" w:space="0" w:color="auto"/>
        <w:right w:val="none" w:sz="0" w:space="0" w:color="auto"/>
      </w:divBdr>
    </w:div>
    <w:div w:id="528186125">
      <w:bodyDiv w:val="1"/>
      <w:marLeft w:val="0"/>
      <w:marRight w:val="0"/>
      <w:marTop w:val="0"/>
      <w:marBottom w:val="0"/>
      <w:divBdr>
        <w:top w:val="none" w:sz="0" w:space="0" w:color="auto"/>
        <w:left w:val="none" w:sz="0" w:space="0" w:color="auto"/>
        <w:bottom w:val="none" w:sz="0" w:space="0" w:color="auto"/>
        <w:right w:val="none" w:sz="0" w:space="0" w:color="auto"/>
      </w:divBdr>
    </w:div>
    <w:div w:id="559361118">
      <w:bodyDiv w:val="1"/>
      <w:marLeft w:val="0"/>
      <w:marRight w:val="0"/>
      <w:marTop w:val="0"/>
      <w:marBottom w:val="0"/>
      <w:divBdr>
        <w:top w:val="none" w:sz="0" w:space="0" w:color="auto"/>
        <w:left w:val="none" w:sz="0" w:space="0" w:color="auto"/>
        <w:bottom w:val="none" w:sz="0" w:space="0" w:color="auto"/>
        <w:right w:val="none" w:sz="0" w:space="0" w:color="auto"/>
      </w:divBdr>
    </w:div>
    <w:div w:id="568153798">
      <w:bodyDiv w:val="1"/>
      <w:marLeft w:val="0"/>
      <w:marRight w:val="0"/>
      <w:marTop w:val="0"/>
      <w:marBottom w:val="0"/>
      <w:divBdr>
        <w:top w:val="none" w:sz="0" w:space="0" w:color="auto"/>
        <w:left w:val="none" w:sz="0" w:space="0" w:color="auto"/>
        <w:bottom w:val="none" w:sz="0" w:space="0" w:color="auto"/>
        <w:right w:val="none" w:sz="0" w:space="0" w:color="auto"/>
      </w:divBdr>
    </w:div>
    <w:div w:id="577440399">
      <w:bodyDiv w:val="1"/>
      <w:marLeft w:val="0"/>
      <w:marRight w:val="0"/>
      <w:marTop w:val="0"/>
      <w:marBottom w:val="0"/>
      <w:divBdr>
        <w:top w:val="none" w:sz="0" w:space="0" w:color="auto"/>
        <w:left w:val="none" w:sz="0" w:space="0" w:color="auto"/>
        <w:bottom w:val="none" w:sz="0" w:space="0" w:color="auto"/>
        <w:right w:val="none" w:sz="0" w:space="0" w:color="auto"/>
      </w:divBdr>
    </w:div>
    <w:div w:id="608659687">
      <w:bodyDiv w:val="1"/>
      <w:marLeft w:val="0"/>
      <w:marRight w:val="0"/>
      <w:marTop w:val="0"/>
      <w:marBottom w:val="0"/>
      <w:divBdr>
        <w:top w:val="none" w:sz="0" w:space="0" w:color="auto"/>
        <w:left w:val="none" w:sz="0" w:space="0" w:color="auto"/>
        <w:bottom w:val="none" w:sz="0" w:space="0" w:color="auto"/>
        <w:right w:val="none" w:sz="0" w:space="0" w:color="auto"/>
      </w:divBdr>
    </w:div>
    <w:div w:id="657881512">
      <w:bodyDiv w:val="1"/>
      <w:marLeft w:val="0"/>
      <w:marRight w:val="0"/>
      <w:marTop w:val="0"/>
      <w:marBottom w:val="0"/>
      <w:divBdr>
        <w:top w:val="none" w:sz="0" w:space="0" w:color="auto"/>
        <w:left w:val="none" w:sz="0" w:space="0" w:color="auto"/>
        <w:bottom w:val="none" w:sz="0" w:space="0" w:color="auto"/>
        <w:right w:val="none" w:sz="0" w:space="0" w:color="auto"/>
      </w:divBdr>
    </w:div>
    <w:div w:id="696931217">
      <w:bodyDiv w:val="1"/>
      <w:marLeft w:val="0"/>
      <w:marRight w:val="0"/>
      <w:marTop w:val="0"/>
      <w:marBottom w:val="0"/>
      <w:divBdr>
        <w:top w:val="none" w:sz="0" w:space="0" w:color="auto"/>
        <w:left w:val="none" w:sz="0" w:space="0" w:color="auto"/>
        <w:bottom w:val="none" w:sz="0" w:space="0" w:color="auto"/>
        <w:right w:val="none" w:sz="0" w:space="0" w:color="auto"/>
      </w:divBdr>
    </w:div>
    <w:div w:id="999043471">
      <w:bodyDiv w:val="1"/>
      <w:marLeft w:val="0"/>
      <w:marRight w:val="0"/>
      <w:marTop w:val="0"/>
      <w:marBottom w:val="0"/>
      <w:divBdr>
        <w:top w:val="none" w:sz="0" w:space="0" w:color="auto"/>
        <w:left w:val="none" w:sz="0" w:space="0" w:color="auto"/>
        <w:bottom w:val="none" w:sz="0" w:space="0" w:color="auto"/>
        <w:right w:val="none" w:sz="0" w:space="0" w:color="auto"/>
      </w:divBdr>
    </w:div>
    <w:div w:id="1111051733">
      <w:bodyDiv w:val="1"/>
      <w:marLeft w:val="0"/>
      <w:marRight w:val="0"/>
      <w:marTop w:val="0"/>
      <w:marBottom w:val="0"/>
      <w:divBdr>
        <w:top w:val="none" w:sz="0" w:space="0" w:color="auto"/>
        <w:left w:val="none" w:sz="0" w:space="0" w:color="auto"/>
        <w:bottom w:val="none" w:sz="0" w:space="0" w:color="auto"/>
        <w:right w:val="none" w:sz="0" w:space="0" w:color="auto"/>
      </w:divBdr>
    </w:div>
    <w:div w:id="1250970188">
      <w:bodyDiv w:val="1"/>
      <w:marLeft w:val="0"/>
      <w:marRight w:val="0"/>
      <w:marTop w:val="0"/>
      <w:marBottom w:val="0"/>
      <w:divBdr>
        <w:top w:val="none" w:sz="0" w:space="0" w:color="auto"/>
        <w:left w:val="none" w:sz="0" w:space="0" w:color="auto"/>
        <w:bottom w:val="none" w:sz="0" w:space="0" w:color="auto"/>
        <w:right w:val="none" w:sz="0" w:space="0" w:color="auto"/>
      </w:divBdr>
    </w:div>
    <w:div w:id="1375737373">
      <w:bodyDiv w:val="1"/>
      <w:marLeft w:val="0"/>
      <w:marRight w:val="0"/>
      <w:marTop w:val="0"/>
      <w:marBottom w:val="0"/>
      <w:divBdr>
        <w:top w:val="none" w:sz="0" w:space="0" w:color="auto"/>
        <w:left w:val="none" w:sz="0" w:space="0" w:color="auto"/>
        <w:bottom w:val="none" w:sz="0" w:space="0" w:color="auto"/>
        <w:right w:val="none" w:sz="0" w:space="0" w:color="auto"/>
      </w:divBdr>
    </w:div>
    <w:div w:id="1376076754">
      <w:bodyDiv w:val="1"/>
      <w:marLeft w:val="0"/>
      <w:marRight w:val="0"/>
      <w:marTop w:val="0"/>
      <w:marBottom w:val="0"/>
      <w:divBdr>
        <w:top w:val="none" w:sz="0" w:space="0" w:color="auto"/>
        <w:left w:val="none" w:sz="0" w:space="0" w:color="auto"/>
        <w:bottom w:val="none" w:sz="0" w:space="0" w:color="auto"/>
        <w:right w:val="none" w:sz="0" w:space="0" w:color="auto"/>
      </w:divBdr>
    </w:div>
    <w:div w:id="1392264386">
      <w:bodyDiv w:val="1"/>
      <w:marLeft w:val="0"/>
      <w:marRight w:val="0"/>
      <w:marTop w:val="0"/>
      <w:marBottom w:val="0"/>
      <w:divBdr>
        <w:top w:val="none" w:sz="0" w:space="0" w:color="auto"/>
        <w:left w:val="none" w:sz="0" w:space="0" w:color="auto"/>
        <w:bottom w:val="none" w:sz="0" w:space="0" w:color="auto"/>
        <w:right w:val="none" w:sz="0" w:space="0" w:color="auto"/>
      </w:divBdr>
    </w:div>
    <w:div w:id="1414090112">
      <w:bodyDiv w:val="1"/>
      <w:marLeft w:val="0"/>
      <w:marRight w:val="0"/>
      <w:marTop w:val="0"/>
      <w:marBottom w:val="0"/>
      <w:divBdr>
        <w:top w:val="none" w:sz="0" w:space="0" w:color="auto"/>
        <w:left w:val="none" w:sz="0" w:space="0" w:color="auto"/>
        <w:bottom w:val="none" w:sz="0" w:space="0" w:color="auto"/>
        <w:right w:val="none" w:sz="0" w:space="0" w:color="auto"/>
      </w:divBdr>
    </w:div>
    <w:div w:id="1439524220">
      <w:bodyDiv w:val="1"/>
      <w:marLeft w:val="0"/>
      <w:marRight w:val="0"/>
      <w:marTop w:val="0"/>
      <w:marBottom w:val="0"/>
      <w:divBdr>
        <w:top w:val="none" w:sz="0" w:space="0" w:color="auto"/>
        <w:left w:val="none" w:sz="0" w:space="0" w:color="auto"/>
        <w:bottom w:val="none" w:sz="0" w:space="0" w:color="auto"/>
        <w:right w:val="none" w:sz="0" w:space="0" w:color="auto"/>
      </w:divBdr>
    </w:div>
    <w:div w:id="1476222786">
      <w:bodyDiv w:val="1"/>
      <w:marLeft w:val="0"/>
      <w:marRight w:val="0"/>
      <w:marTop w:val="0"/>
      <w:marBottom w:val="0"/>
      <w:divBdr>
        <w:top w:val="none" w:sz="0" w:space="0" w:color="auto"/>
        <w:left w:val="none" w:sz="0" w:space="0" w:color="auto"/>
        <w:bottom w:val="none" w:sz="0" w:space="0" w:color="auto"/>
        <w:right w:val="none" w:sz="0" w:space="0" w:color="auto"/>
      </w:divBdr>
    </w:div>
    <w:div w:id="1559053074">
      <w:bodyDiv w:val="1"/>
      <w:marLeft w:val="0"/>
      <w:marRight w:val="0"/>
      <w:marTop w:val="0"/>
      <w:marBottom w:val="0"/>
      <w:divBdr>
        <w:top w:val="none" w:sz="0" w:space="0" w:color="auto"/>
        <w:left w:val="none" w:sz="0" w:space="0" w:color="auto"/>
        <w:bottom w:val="none" w:sz="0" w:space="0" w:color="auto"/>
        <w:right w:val="none" w:sz="0" w:space="0" w:color="auto"/>
      </w:divBdr>
    </w:div>
    <w:div w:id="1561015119">
      <w:bodyDiv w:val="1"/>
      <w:marLeft w:val="0"/>
      <w:marRight w:val="0"/>
      <w:marTop w:val="0"/>
      <w:marBottom w:val="0"/>
      <w:divBdr>
        <w:top w:val="none" w:sz="0" w:space="0" w:color="auto"/>
        <w:left w:val="none" w:sz="0" w:space="0" w:color="auto"/>
        <w:bottom w:val="none" w:sz="0" w:space="0" w:color="auto"/>
        <w:right w:val="none" w:sz="0" w:space="0" w:color="auto"/>
      </w:divBdr>
    </w:div>
    <w:div w:id="1575121771">
      <w:bodyDiv w:val="1"/>
      <w:marLeft w:val="0"/>
      <w:marRight w:val="0"/>
      <w:marTop w:val="0"/>
      <w:marBottom w:val="0"/>
      <w:divBdr>
        <w:top w:val="none" w:sz="0" w:space="0" w:color="auto"/>
        <w:left w:val="none" w:sz="0" w:space="0" w:color="auto"/>
        <w:bottom w:val="none" w:sz="0" w:space="0" w:color="auto"/>
        <w:right w:val="none" w:sz="0" w:space="0" w:color="auto"/>
      </w:divBdr>
    </w:div>
    <w:div w:id="1677153583">
      <w:bodyDiv w:val="1"/>
      <w:marLeft w:val="0"/>
      <w:marRight w:val="0"/>
      <w:marTop w:val="0"/>
      <w:marBottom w:val="0"/>
      <w:divBdr>
        <w:top w:val="none" w:sz="0" w:space="0" w:color="auto"/>
        <w:left w:val="none" w:sz="0" w:space="0" w:color="auto"/>
        <w:bottom w:val="none" w:sz="0" w:space="0" w:color="auto"/>
        <w:right w:val="none" w:sz="0" w:space="0" w:color="auto"/>
      </w:divBdr>
    </w:div>
    <w:div w:id="1704598711">
      <w:bodyDiv w:val="1"/>
      <w:marLeft w:val="0"/>
      <w:marRight w:val="0"/>
      <w:marTop w:val="0"/>
      <w:marBottom w:val="0"/>
      <w:divBdr>
        <w:top w:val="none" w:sz="0" w:space="0" w:color="auto"/>
        <w:left w:val="none" w:sz="0" w:space="0" w:color="auto"/>
        <w:bottom w:val="none" w:sz="0" w:space="0" w:color="auto"/>
        <w:right w:val="none" w:sz="0" w:space="0" w:color="auto"/>
      </w:divBdr>
    </w:div>
    <w:div w:id="1789352017">
      <w:bodyDiv w:val="1"/>
      <w:marLeft w:val="0"/>
      <w:marRight w:val="0"/>
      <w:marTop w:val="0"/>
      <w:marBottom w:val="0"/>
      <w:divBdr>
        <w:top w:val="none" w:sz="0" w:space="0" w:color="auto"/>
        <w:left w:val="none" w:sz="0" w:space="0" w:color="auto"/>
        <w:bottom w:val="none" w:sz="0" w:space="0" w:color="auto"/>
        <w:right w:val="none" w:sz="0" w:space="0" w:color="auto"/>
      </w:divBdr>
    </w:div>
    <w:div w:id="1871453008">
      <w:bodyDiv w:val="1"/>
      <w:marLeft w:val="0"/>
      <w:marRight w:val="0"/>
      <w:marTop w:val="0"/>
      <w:marBottom w:val="0"/>
      <w:divBdr>
        <w:top w:val="none" w:sz="0" w:space="0" w:color="auto"/>
        <w:left w:val="none" w:sz="0" w:space="0" w:color="auto"/>
        <w:bottom w:val="none" w:sz="0" w:space="0" w:color="auto"/>
        <w:right w:val="none" w:sz="0" w:space="0" w:color="auto"/>
      </w:divBdr>
    </w:div>
    <w:div w:id="1885680725">
      <w:bodyDiv w:val="1"/>
      <w:marLeft w:val="0"/>
      <w:marRight w:val="0"/>
      <w:marTop w:val="0"/>
      <w:marBottom w:val="0"/>
      <w:divBdr>
        <w:top w:val="none" w:sz="0" w:space="0" w:color="auto"/>
        <w:left w:val="none" w:sz="0" w:space="0" w:color="auto"/>
        <w:bottom w:val="none" w:sz="0" w:space="0" w:color="auto"/>
        <w:right w:val="none" w:sz="0" w:space="0" w:color="auto"/>
      </w:divBdr>
    </w:div>
    <w:div w:id="200659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B73D36-C005-424D-B990-E54320BFB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4</Pages>
  <Words>1283</Words>
  <Characters>7061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Sistemas</dc:creator>
  <cp:lastModifiedBy>Esteban Cortes</cp:lastModifiedBy>
  <cp:revision>3</cp:revision>
  <cp:lastPrinted>2022-01-27T02:41:00Z</cp:lastPrinted>
  <dcterms:created xsi:type="dcterms:W3CDTF">2023-08-03T20:22:00Z</dcterms:created>
  <dcterms:modified xsi:type="dcterms:W3CDTF">2023-08-03T21:03:00Z</dcterms:modified>
</cp:coreProperties>
</file>